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269" w:rsidRPr="00A9746A" w:rsidRDefault="00A60269" w:rsidP="005020AD">
      <w:pPr>
        <w:jc w:val="center"/>
      </w:pPr>
      <w:r w:rsidRPr="00A9746A">
        <w:t xml:space="preserve">ГОСУДАРСТВЕННОЕ БЮДЖЕТНОЕ ПРОФЕССИОНАЛЬНОЕ </w:t>
      </w:r>
    </w:p>
    <w:p w:rsidR="00A60269" w:rsidRPr="00A9746A" w:rsidRDefault="00A60269" w:rsidP="005020AD">
      <w:pPr>
        <w:jc w:val="center"/>
      </w:pPr>
      <w:r w:rsidRPr="00A9746A">
        <w:t>ОБРАЗОВАТЕЛЬНОЕ УЧРЕЖДЕНИЕ ПСКОВСКОЙ ОБЛАСТИ</w:t>
      </w:r>
    </w:p>
    <w:p w:rsidR="00A60269" w:rsidRPr="00A9746A" w:rsidRDefault="00A60269" w:rsidP="005020AD">
      <w:pPr>
        <w:jc w:val="center"/>
      </w:pPr>
      <w:r w:rsidRPr="00A9746A">
        <w:t>«ВЕЛИКОЛУКСКИЙ ПОЛИТЕХНИЧЕСКИЙ КОЛЛЕДЖ»</w:t>
      </w:r>
    </w:p>
    <w:p w:rsidR="00A60269" w:rsidRPr="00A9746A" w:rsidRDefault="00A60269" w:rsidP="005020AD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A60269" w:rsidRPr="00A9746A" w:rsidTr="00A60269">
        <w:tc>
          <w:tcPr>
            <w:tcW w:w="5069" w:type="dxa"/>
          </w:tcPr>
          <w:p w:rsidR="00A60269" w:rsidRPr="00A9746A" w:rsidRDefault="00A60269" w:rsidP="005020A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A60269" w:rsidRPr="00A9746A" w:rsidRDefault="00A60269" w:rsidP="005020A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A60269" w:rsidRPr="00A9746A" w:rsidRDefault="00A60269" w:rsidP="005020A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A60269" w:rsidRPr="00A9746A" w:rsidRDefault="00A60269" w:rsidP="005020A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от «____»__________</w:t>
            </w:r>
            <w:r w:rsidR="002258A2">
              <w:rPr>
                <w:lang w:eastAsia="en-US"/>
              </w:rPr>
              <w:t>_______2021</w:t>
            </w:r>
            <w:r w:rsidRPr="00A9746A">
              <w:rPr>
                <w:lang w:eastAsia="en-US"/>
              </w:rPr>
              <w:t xml:space="preserve">г.  </w:t>
            </w:r>
          </w:p>
          <w:p w:rsidR="00A60269" w:rsidRPr="00A9746A" w:rsidRDefault="00A60269" w:rsidP="005020AD">
            <w:pPr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A60269" w:rsidRPr="00A9746A" w:rsidRDefault="00A60269" w:rsidP="005020A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A60269" w:rsidRPr="00A9746A" w:rsidRDefault="00A60269" w:rsidP="005020A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A60269" w:rsidRPr="00A9746A" w:rsidRDefault="009D0002" w:rsidP="005020A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_________В.А. Стулова</w:t>
            </w:r>
          </w:p>
          <w:p w:rsidR="00A60269" w:rsidRPr="00A9746A" w:rsidRDefault="002258A2" w:rsidP="005020A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</w:p>
        </w:tc>
      </w:tr>
    </w:tbl>
    <w:p w:rsidR="00A60269" w:rsidRPr="0050173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A60269" w:rsidRPr="00554056" w:rsidTr="00A6026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A60269" w:rsidRPr="00554056" w:rsidRDefault="00A60269" w:rsidP="00502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2"/>
                <w:szCs w:val="22"/>
              </w:rPr>
            </w:pPr>
          </w:p>
        </w:tc>
      </w:tr>
    </w:tbl>
    <w:p w:rsidR="00A60269" w:rsidRPr="00A20A8B" w:rsidRDefault="00A60269" w:rsidP="005020AD">
      <w:pPr>
        <w:suppressAutoHyphens/>
        <w:jc w:val="right"/>
        <w:rPr>
          <w:caps/>
          <w:sz w:val="28"/>
          <w:szCs w:val="28"/>
        </w:rPr>
      </w:pPr>
    </w:p>
    <w:p w:rsidR="00A60269" w:rsidRDefault="00A60269" w:rsidP="005020AD">
      <w:pPr>
        <w:jc w:val="both"/>
      </w:pPr>
    </w:p>
    <w:p w:rsidR="00A60269" w:rsidRPr="00A20A8B" w:rsidRDefault="00A60269" w:rsidP="005020AD">
      <w:pPr>
        <w:suppressAutoHyphens/>
        <w:jc w:val="right"/>
        <w:rPr>
          <w:caps/>
          <w:sz w:val="28"/>
          <w:szCs w:val="28"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Pr="008E2211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8E2211">
        <w:rPr>
          <w:b/>
          <w:caps/>
          <w:sz w:val="28"/>
          <w:szCs w:val="28"/>
        </w:rPr>
        <w:t>рабочая ПРОГРАММа УЧЕБНОЙ ДИСЦИПЛИНЫ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60269" w:rsidRPr="00AC5892" w:rsidRDefault="0039544B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ЕН.0</w:t>
      </w:r>
      <w:r w:rsidRPr="0039544B">
        <w:rPr>
          <w:b/>
          <w:bCs/>
          <w:sz w:val="32"/>
          <w:szCs w:val="32"/>
        </w:rPr>
        <w:t>3</w:t>
      </w:r>
      <w:r w:rsidR="00AC5892">
        <w:rPr>
          <w:b/>
          <w:bCs/>
          <w:sz w:val="32"/>
          <w:szCs w:val="32"/>
        </w:rPr>
        <w:t xml:space="preserve">.: </w:t>
      </w:r>
      <w:r w:rsidR="00FF1B3A" w:rsidRPr="00FF1B3A">
        <w:rPr>
          <w:b/>
          <w:bCs/>
          <w:sz w:val="32"/>
          <w:szCs w:val="32"/>
        </w:rPr>
        <w:t>Теория вероятностей и математическая статистика</w:t>
      </w:r>
    </w:p>
    <w:p w:rsidR="00FF1B3A" w:rsidRPr="00AC5892" w:rsidRDefault="00FF1B3A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258A2" w:rsidRPr="00AA673C" w:rsidRDefault="002258A2" w:rsidP="00225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A673C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</w:t>
      </w:r>
      <w:r>
        <w:rPr>
          <w:sz w:val="28"/>
          <w:szCs w:val="28"/>
        </w:rPr>
        <w:t>специалистов среднего звена по специальности</w:t>
      </w:r>
    </w:p>
    <w:p w:rsidR="002258A2" w:rsidRPr="001344B0" w:rsidRDefault="002258A2" w:rsidP="00225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09.02.07</w:t>
      </w:r>
      <w:r w:rsidRPr="001344B0">
        <w:rPr>
          <w:b/>
          <w:sz w:val="28"/>
          <w:szCs w:val="28"/>
        </w:rPr>
        <w:t xml:space="preserve"> Инфо</w:t>
      </w:r>
      <w:r>
        <w:rPr>
          <w:b/>
          <w:sz w:val="28"/>
          <w:szCs w:val="28"/>
        </w:rPr>
        <w:t>рмационные системы и программирование</w:t>
      </w:r>
    </w:p>
    <w:p w:rsidR="002258A2" w:rsidRDefault="002258A2" w:rsidP="00225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258A2" w:rsidRDefault="002258A2" w:rsidP="00225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- очная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Pr="00C55DBA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BC29B8">
        <w:rPr>
          <w:b/>
        </w:rPr>
        <w:t>Великие Луки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BC29B8">
        <w:rPr>
          <w:b/>
          <w:bCs/>
        </w:rPr>
        <w:t>20</w:t>
      </w:r>
      <w:r w:rsidR="002258A2">
        <w:rPr>
          <w:b/>
          <w:bCs/>
        </w:rPr>
        <w:t>21</w:t>
      </w:r>
      <w:r w:rsidRPr="00BC29B8">
        <w:rPr>
          <w:b/>
          <w:bCs/>
        </w:rPr>
        <w:t>г.</w:t>
      </w:r>
    </w:p>
    <w:p w:rsidR="002258A2" w:rsidRPr="00E202E0" w:rsidRDefault="00A60269" w:rsidP="002258A2">
      <w:pPr>
        <w:ind w:firstLine="851"/>
        <w:jc w:val="both"/>
        <w:rPr>
          <w:sz w:val="28"/>
          <w:szCs w:val="28"/>
        </w:rPr>
      </w:pPr>
      <w:r>
        <w:rPr>
          <w:b/>
          <w:bCs/>
        </w:rPr>
        <w:br w:type="page"/>
      </w:r>
      <w:r w:rsidR="002258A2" w:rsidRPr="00A54F6B">
        <w:rPr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СПО): </w:t>
      </w:r>
      <w:r w:rsidR="002258A2">
        <w:rPr>
          <w:b/>
          <w:sz w:val="28"/>
          <w:szCs w:val="28"/>
        </w:rPr>
        <w:t>09.02.07</w:t>
      </w:r>
      <w:r w:rsidR="002258A2" w:rsidRPr="005E4881">
        <w:rPr>
          <w:b/>
          <w:sz w:val="28"/>
          <w:szCs w:val="28"/>
        </w:rPr>
        <w:t xml:space="preserve"> Инфо</w:t>
      </w:r>
      <w:r w:rsidR="002258A2">
        <w:rPr>
          <w:b/>
          <w:sz w:val="28"/>
          <w:szCs w:val="28"/>
        </w:rPr>
        <w:t>рмационные системы и программирование</w:t>
      </w:r>
      <w:r w:rsidR="002258A2" w:rsidRPr="005E4881">
        <w:rPr>
          <w:sz w:val="28"/>
          <w:szCs w:val="28"/>
        </w:rPr>
        <w:t>, утвержденного Приказом Министерс</w:t>
      </w:r>
      <w:r w:rsidR="002258A2">
        <w:rPr>
          <w:sz w:val="28"/>
          <w:szCs w:val="28"/>
        </w:rPr>
        <w:t>тва образования и науки РФ от 09</w:t>
      </w:r>
      <w:r w:rsidR="002258A2" w:rsidRPr="005E4881">
        <w:rPr>
          <w:sz w:val="28"/>
          <w:szCs w:val="28"/>
        </w:rPr>
        <w:t xml:space="preserve"> </w:t>
      </w:r>
      <w:r w:rsidR="002258A2">
        <w:rPr>
          <w:sz w:val="28"/>
          <w:szCs w:val="28"/>
        </w:rPr>
        <w:t>декабря 2016 г. № 1547</w:t>
      </w:r>
      <w:r w:rsidR="002258A2" w:rsidRPr="005E4881">
        <w:rPr>
          <w:sz w:val="28"/>
          <w:szCs w:val="28"/>
        </w:rPr>
        <w:t xml:space="preserve">, зарегистрированного Министерством юстиции (рег. № </w:t>
      </w:r>
      <w:r w:rsidR="002258A2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2258A2">
        <w:rPr>
          <w:sz w:val="28"/>
          <w:szCs w:val="28"/>
        </w:rPr>
        <w:t>от26</w:t>
      </w:r>
      <w:r w:rsidR="002258A2" w:rsidRPr="005E4881">
        <w:rPr>
          <w:sz w:val="28"/>
          <w:szCs w:val="28"/>
        </w:rPr>
        <w:t xml:space="preserve"> </w:t>
      </w:r>
      <w:r w:rsidR="002258A2">
        <w:rPr>
          <w:sz w:val="28"/>
          <w:szCs w:val="28"/>
        </w:rPr>
        <w:t>декабря 2016</w:t>
      </w:r>
      <w:r w:rsidR="002258A2" w:rsidRPr="005E4881">
        <w:rPr>
          <w:sz w:val="28"/>
          <w:szCs w:val="28"/>
        </w:rPr>
        <w:t xml:space="preserve"> года).</w:t>
      </w:r>
    </w:p>
    <w:p w:rsidR="002258A2" w:rsidRPr="005F1715" w:rsidRDefault="002258A2" w:rsidP="00225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b/>
          <w:bCs/>
          <w:color w:val="000000"/>
          <w:sz w:val="28"/>
          <w:szCs w:val="28"/>
        </w:rPr>
        <w:t>09.02.07</w:t>
      </w:r>
      <w:r w:rsidRPr="005C429E">
        <w:rPr>
          <w:b/>
          <w:bCs/>
          <w:color w:val="000000"/>
          <w:sz w:val="28"/>
          <w:szCs w:val="28"/>
        </w:rPr>
        <w:t xml:space="preserve"> Инфо</w:t>
      </w:r>
      <w:r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Pr="005F1715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09</w:t>
      </w:r>
      <w:r w:rsidRPr="000D481A">
        <w:rPr>
          <w:b/>
          <w:sz w:val="28"/>
          <w:szCs w:val="28"/>
        </w:rPr>
        <w:t>.00.00</w:t>
      </w:r>
      <w:r>
        <w:rPr>
          <w:b/>
          <w:sz w:val="28"/>
          <w:szCs w:val="28"/>
        </w:rPr>
        <w:t xml:space="preserve"> Информатика и вычислительная техника</w:t>
      </w:r>
    </w:p>
    <w:p w:rsidR="002258A2" w:rsidRPr="005B7603" w:rsidRDefault="002258A2" w:rsidP="002258A2">
      <w:pPr>
        <w:spacing w:line="237" w:lineRule="auto"/>
        <w:jc w:val="both"/>
      </w:pPr>
    </w:p>
    <w:p w:rsidR="002258A2" w:rsidRDefault="002258A2" w:rsidP="002258A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58A2" w:rsidRPr="00B1294A" w:rsidRDefault="002258A2" w:rsidP="002258A2">
      <w:pPr>
        <w:ind w:firstLine="851"/>
        <w:jc w:val="both"/>
        <w:rPr>
          <w:sz w:val="28"/>
          <w:szCs w:val="28"/>
          <w:shd w:val="clear" w:color="auto" w:fill="FFFFFF"/>
        </w:rPr>
      </w:pPr>
      <w:r w:rsidRPr="00B1294A">
        <w:rPr>
          <w:sz w:val="28"/>
          <w:szCs w:val="28"/>
        </w:rPr>
        <w:t xml:space="preserve">Квалификация – </w:t>
      </w:r>
      <w:r w:rsidRPr="00B1294A">
        <w:rPr>
          <w:sz w:val="28"/>
          <w:szCs w:val="28"/>
          <w:shd w:val="clear" w:color="auto" w:fill="FFFFFF"/>
        </w:rPr>
        <w:t>разработчик веб и мультимедийных приложений</w:t>
      </w:r>
    </w:p>
    <w:p w:rsidR="002258A2" w:rsidRPr="003E5814" w:rsidRDefault="002258A2" w:rsidP="002258A2">
      <w:pPr>
        <w:tabs>
          <w:tab w:val="left" w:pos="0"/>
        </w:tabs>
        <w:jc w:val="both"/>
        <w:rPr>
          <w:sz w:val="28"/>
          <w:szCs w:val="28"/>
        </w:rPr>
      </w:pPr>
    </w:p>
    <w:p w:rsidR="00A60269" w:rsidRPr="00BC29B8" w:rsidRDefault="00A60269" w:rsidP="005020AD">
      <w:pPr>
        <w:pStyle w:val="a6"/>
        <w:rPr>
          <w:sz w:val="28"/>
          <w:szCs w:val="28"/>
        </w:rPr>
      </w:pPr>
    </w:p>
    <w:p w:rsidR="00A60269" w:rsidRPr="00A9746A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A60269" w:rsidRPr="00A9746A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A60269" w:rsidRPr="00BC29B8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60269" w:rsidRPr="00BC29B8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BC29B8">
        <w:rPr>
          <w:b/>
          <w:sz w:val="28"/>
          <w:szCs w:val="28"/>
        </w:rPr>
        <w:t>Разработчик:</w:t>
      </w:r>
    </w:p>
    <w:p w:rsidR="00A60269" w:rsidRPr="00BC29B8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</w:p>
    <w:p w:rsidR="00A60269" w:rsidRPr="00BC29B8" w:rsidRDefault="009D0002" w:rsidP="005020AD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Солодянкина Светлана Геннадьевна, </w:t>
      </w:r>
      <w:r w:rsidR="000912F2" w:rsidRPr="000912F2">
        <w:rPr>
          <w:bCs/>
          <w:sz w:val="28"/>
          <w:szCs w:val="28"/>
        </w:rPr>
        <w:t>преподаватель ГБПОУ ВПК</w:t>
      </w:r>
    </w:p>
    <w:p w:rsidR="00A60269" w:rsidRPr="00AD5795" w:rsidRDefault="00A60269" w:rsidP="005020AD">
      <w:pPr>
        <w:pStyle w:val="a6"/>
        <w:rPr>
          <w:sz w:val="28"/>
          <w:szCs w:val="28"/>
          <w:vertAlign w:val="superscript"/>
        </w:rPr>
      </w:pPr>
    </w:p>
    <w:p w:rsidR="00AC5892" w:rsidRPr="00400CDE" w:rsidRDefault="00AC5892" w:rsidP="00AC58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AC5892" w:rsidRPr="00400CDE" w:rsidRDefault="00AC5892" w:rsidP="00AC58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AC5892" w:rsidRPr="00400CDE" w:rsidRDefault="00AC5892" w:rsidP="00AC58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  <w:t>номер</w:t>
      </w:r>
    </w:p>
    <w:p w:rsidR="00A60269" w:rsidRPr="00AD5795" w:rsidRDefault="00A60269" w:rsidP="005020AD">
      <w:pPr>
        <w:pStyle w:val="a6"/>
        <w:rPr>
          <w:sz w:val="28"/>
          <w:szCs w:val="28"/>
          <w:vertAlign w:val="superscript"/>
        </w:rPr>
      </w:pPr>
    </w:p>
    <w:p w:rsidR="00A60269" w:rsidRPr="00A20A8B" w:rsidRDefault="00A60269" w:rsidP="005020AD">
      <w:pPr>
        <w:tabs>
          <w:tab w:val="left" w:pos="0"/>
        </w:tabs>
        <w:suppressAutoHyphens/>
        <w:ind w:firstLine="3240"/>
        <w:rPr>
          <w:b/>
          <w:sz w:val="28"/>
          <w:szCs w:val="28"/>
        </w:rPr>
      </w:pPr>
      <w:r>
        <w:rPr>
          <w:i/>
          <w:caps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5020AD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A60269" w:rsidP="005020AD">
            <w:pPr>
              <w:jc w:val="center"/>
              <w:rPr>
                <w:sz w:val="32"/>
                <w:szCs w:val="32"/>
              </w:rPr>
            </w:pPr>
            <w:r w:rsidRPr="00DF24C4">
              <w:rPr>
                <w:sz w:val="32"/>
                <w:szCs w:val="32"/>
              </w:rPr>
              <w:t>стр.</w:t>
            </w:r>
          </w:p>
        </w:tc>
      </w:tr>
      <w:tr w:rsidR="00A60269" w:rsidRPr="00DF24C4" w:rsidTr="00615848">
        <w:trPr>
          <w:trHeight w:val="1276"/>
        </w:trPr>
        <w:tc>
          <w:tcPr>
            <w:tcW w:w="7668" w:type="dxa"/>
            <w:shd w:val="clear" w:color="auto" w:fill="auto"/>
          </w:tcPr>
          <w:p w:rsidR="00A60269" w:rsidRPr="00DF24C4" w:rsidRDefault="00A60269" w:rsidP="005020AD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ПАСПОРТ ПРОГРАММЫ УЧЕБНОЙ ДИСЦИПЛИНЫ</w:t>
            </w:r>
          </w:p>
          <w:p w:rsidR="00A60269" w:rsidRPr="00DF24C4" w:rsidRDefault="00A60269" w:rsidP="005020AD">
            <w:pPr>
              <w:rPr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615848" w:rsidP="005020A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5020AD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СТРУКТУРА и содержание УЧЕБНОЙ ДИСЦИПЛИНЫ</w:t>
            </w:r>
          </w:p>
          <w:p w:rsidR="00A60269" w:rsidRPr="00DF24C4" w:rsidRDefault="00A60269" w:rsidP="005020AD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615848" w:rsidP="005020A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A60269" w:rsidRPr="00DF24C4" w:rsidTr="00A60269">
        <w:trPr>
          <w:trHeight w:val="670"/>
        </w:trPr>
        <w:tc>
          <w:tcPr>
            <w:tcW w:w="7668" w:type="dxa"/>
            <w:shd w:val="clear" w:color="auto" w:fill="auto"/>
          </w:tcPr>
          <w:p w:rsidR="00A60269" w:rsidRPr="00DF24C4" w:rsidRDefault="00A60269" w:rsidP="005020AD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условия реализации программы учебной дисциплины</w:t>
            </w:r>
          </w:p>
          <w:p w:rsidR="00A60269" w:rsidRPr="00DF24C4" w:rsidRDefault="00A60269" w:rsidP="005020AD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615848" w:rsidP="005020A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</w:tr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5020AD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Контроль и оценка результатов Освоения учебной дисциплины</w:t>
            </w:r>
          </w:p>
          <w:p w:rsidR="00A60269" w:rsidRPr="00DF24C4" w:rsidRDefault="00A60269" w:rsidP="005020AD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615848" w:rsidP="005020A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</w:tr>
    </w:tbl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A60269" w:rsidRPr="00302616" w:rsidRDefault="00FF1B3A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FF1B3A">
        <w:rPr>
          <w:b/>
          <w:bCs/>
          <w:sz w:val="28"/>
          <w:szCs w:val="28"/>
        </w:rPr>
        <w:t>Теория вероятностей и математическая статистика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A60269" w:rsidRDefault="00A60269" w:rsidP="005020AD">
      <w:pPr>
        <w:rPr>
          <w:b/>
          <w:sz w:val="28"/>
          <w:szCs w:val="28"/>
        </w:rPr>
      </w:pPr>
      <w:r w:rsidRPr="00141B06">
        <w:rPr>
          <w:sz w:val="28"/>
          <w:szCs w:val="28"/>
        </w:rPr>
        <w:tab/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Pr="00DF24C4">
        <w:rPr>
          <w:b/>
          <w:sz w:val="28"/>
          <w:szCs w:val="28"/>
        </w:rPr>
        <w:t>09.02.04 Информационные системы (</w:t>
      </w:r>
      <w:r w:rsidR="00AC5892">
        <w:rPr>
          <w:b/>
          <w:sz w:val="28"/>
          <w:szCs w:val="28"/>
        </w:rPr>
        <w:t>в промышленности</w:t>
      </w:r>
      <w:r w:rsidRPr="00DF24C4">
        <w:rPr>
          <w:b/>
          <w:sz w:val="28"/>
          <w:szCs w:val="28"/>
        </w:rPr>
        <w:t>)</w:t>
      </w:r>
    </w:p>
    <w:p w:rsidR="00A60269" w:rsidRDefault="00A60269" w:rsidP="005020AD"/>
    <w:p w:rsidR="00A60269" w:rsidRDefault="00A60269" w:rsidP="005020AD">
      <w:pPr>
        <w:spacing w:after="12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Информационные системы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60269" w:rsidRPr="00D0155F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0155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A60269" w:rsidRPr="00EB7607" w:rsidRDefault="00A60269" w:rsidP="005020AD">
      <w:pPr>
        <w:ind w:firstLine="708"/>
        <w:rPr>
          <w:sz w:val="28"/>
          <w:szCs w:val="28"/>
        </w:rPr>
      </w:pPr>
      <w:r w:rsidRPr="00EB7607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относится к математическому и е</w:t>
      </w:r>
      <w:r w:rsidR="00FF1B3A">
        <w:rPr>
          <w:sz w:val="28"/>
          <w:szCs w:val="28"/>
        </w:rPr>
        <w:t>стественно-научному циклу (ЕН.0</w:t>
      </w:r>
      <w:r w:rsidR="00FF1B3A" w:rsidRPr="00FF1B3A">
        <w:rPr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118"/>
        <w:gridCol w:w="2977"/>
      </w:tblGrid>
      <w:tr w:rsidR="00AC5892" w:rsidRPr="002F5CD1" w:rsidTr="00AC5892">
        <w:trPr>
          <w:trHeight w:val="31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92" w:rsidRPr="002F5CD1" w:rsidRDefault="00AC5892" w:rsidP="00AC589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Код ПК, 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92" w:rsidRPr="002F5CD1" w:rsidRDefault="00AC5892" w:rsidP="00AC589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92" w:rsidRPr="002F5CD1" w:rsidRDefault="00AC5892" w:rsidP="00AC589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Знания</w:t>
            </w: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2F5CD1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01.</w:t>
            </w:r>
            <w:r w:rsidRPr="002F5CD1">
              <w:rPr>
                <w:color w:val="000000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Вычислять вероятность событий с использованием элементов комбинаторики;</w:t>
            </w:r>
          </w:p>
          <w:p w:rsidR="00AC5892" w:rsidRP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Использовать методы математической статистики.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Основы теории вероятности и математической статистики;</w:t>
            </w:r>
          </w:p>
          <w:p w:rsidR="00AC5892" w:rsidRPr="00A60269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понятия теории графов.</w:t>
            </w:r>
          </w:p>
          <w:p w:rsidR="00AC5892" w:rsidRPr="002F5CD1" w:rsidRDefault="00AC5892" w:rsidP="00AC5892">
            <w:pPr>
              <w:jc w:val="both"/>
              <w:rPr>
                <w:sz w:val="24"/>
                <w:szCs w:val="24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02</w:t>
            </w:r>
            <w:r w:rsidRPr="002F5CD1">
              <w:rPr>
                <w:sz w:val="24"/>
                <w:szCs w:val="24"/>
              </w:rPr>
              <w:t xml:space="preserve">. </w:t>
            </w:r>
            <w:r w:rsidRPr="002F5CD1">
              <w:rPr>
                <w:color w:val="000000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2F5CD1" w:rsidRDefault="00AC5892" w:rsidP="00AC5892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03</w:t>
            </w:r>
            <w:r w:rsidRPr="002F5CD1">
              <w:rPr>
                <w:color w:val="000000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04.</w:t>
            </w:r>
            <w:r w:rsidRPr="002F5CD1">
              <w:rPr>
                <w:color w:val="000000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05.</w:t>
            </w:r>
            <w:r w:rsidRPr="002F5CD1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2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06.</w:t>
            </w:r>
            <w:r w:rsidRPr="002F5CD1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lastRenderedPageBreak/>
              <w:t>ОК 07</w:t>
            </w:r>
            <w:r w:rsidRPr="002F5CD1">
              <w:rPr>
                <w:color w:val="000000"/>
                <w:sz w:val="24"/>
                <w:szCs w:val="24"/>
              </w:rPr>
              <w:t xml:space="preserve">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ОК08</w:t>
            </w:r>
            <w:r w:rsidRPr="002F5CD1">
              <w:rPr>
                <w:color w:val="000000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09</w:t>
            </w:r>
            <w:r w:rsidRPr="002F5CD1">
              <w:rPr>
                <w:sz w:val="24"/>
                <w:szCs w:val="24"/>
              </w:rPr>
              <w:t>.</w:t>
            </w:r>
            <w:r w:rsidRPr="002F5CD1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1.1</w:t>
            </w:r>
            <w:r w:rsidRPr="002F5CD1">
              <w:rPr>
                <w:color w:val="000000"/>
                <w:sz w:val="24"/>
                <w:szCs w:val="24"/>
              </w:rPr>
              <w:t xml:space="preserve"> 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системы.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6437B4" w:rsidRDefault="00AC5892" w:rsidP="00AC5892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1.2</w:t>
            </w:r>
            <w:r w:rsidRPr="002F5CD1">
              <w:rPr>
                <w:color w:val="000000"/>
                <w:sz w:val="24"/>
                <w:szCs w:val="24"/>
              </w:rPr>
              <w:t xml:space="preserve">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2F5CD1" w:rsidRDefault="00AC5892" w:rsidP="00AC5892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1.4</w:t>
            </w:r>
            <w:r w:rsidRPr="006437B4">
              <w:rPr>
                <w:b/>
                <w:color w:val="000000"/>
                <w:sz w:val="24"/>
                <w:szCs w:val="24"/>
              </w:rPr>
              <w:t>.</w:t>
            </w:r>
            <w:r w:rsidRPr="002F5CD1">
              <w:rPr>
                <w:color w:val="000000"/>
                <w:sz w:val="24"/>
                <w:szCs w:val="24"/>
              </w:rPr>
              <w:t xml:space="preserve"> 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  <w:tr w:rsidR="00AC5892" w:rsidRPr="002F5CD1" w:rsidTr="00AC5892">
        <w:trPr>
          <w:trHeight w:val="7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92" w:rsidRPr="002F5CD1" w:rsidRDefault="00AC5892" w:rsidP="00AC5892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2.3</w:t>
            </w:r>
            <w:r w:rsidRPr="002F5CD1">
              <w:rPr>
                <w:color w:val="000000"/>
                <w:sz w:val="24"/>
                <w:szCs w:val="24"/>
              </w:rPr>
              <w:t xml:space="preserve"> Применять методики тестирования разрабатываемых приложений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892" w:rsidRDefault="00AC5892" w:rsidP="00AC5892">
            <w:pPr>
              <w:pStyle w:val="a8"/>
              <w:numPr>
                <w:ilvl w:val="0"/>
                <w:numId w:val="13"/>
              </w:numPr>
              <w:ind w:left="318"/>
              <w:rPr>
                <w:color w:val="000000"/>
                <w:sz w:val="28"/>
                <w:szCs w:val="28"/>
              </w:rPr>
            </w:pPr>
          </w:p>
        </w:tc>
      </w:tr>
    </w:tbl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60269" w:rsidRDefault="00A60269" w:rsidP="005020AD">
      <w:pPr>
        <w:rPr>
          <w:b/>
          <w:sz w:val="28"/>
          <w:szCs w:val="28"/>
        </w:rPr>
      </w:pPr>
    </w:p>
    <w:p w:rsidR="00A60269" w:rsidRPr="00DF24C4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F24C4">
        <w:rPr>
          <w:b/>
          <w:sz w:val="28"/>
          <w:szCs w:val="28"/>
        </w:rPr>
        <w:t>1.4. Количество часов на освоение программы дисциплины: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-</w:t>
      </w:r>
      <w:r w:rsidR="002258A2">
        <w:rPr>
          <w:b/>
          <w:sz w:val="28"/>
          <w:szCs w:val="28"/>
        </w:rPr>
        <w:t>96</w:t>
      </w:r>
      <w:r w:rsidRPr="00BC29B8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, в том числе: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 - </w:t>
      </w:r>
      <w:r w:rsidR="005A1FD7" w:rsidRPr="005A1FD7">
        <w:rPr>
          <w:b/>
          <w:sz w:val="28"/>
          <w:szCs w:val="28"/>
        </w:rPr>
        <w:t>96</w:t>
      </w:r>
      <w:r w:rsidRPr="00BC29B8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A60269" w:rsidRDefault="00A60269" w:rsidP="005020AD">
      <w:pPr>
        <w:widowControl/>
        <w:autoSpaceDE/>
        <w:autoSpaceDN/>
        <w:adjustRightInd/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60269" w:rsidRPr="00281F84" w:rsidTr="00A60269">
        <w:trPr>
          <w:trHeight w:val="460"/>
        </w:trPr>
        <w:tc>
          <w:tcPr>
            <w:tcW w:w="7904" w:type="dxa"/>
            <w:shd w:val="clear" w:color="auto" w:fill="auto"/>
          </w:tcPr>
          <w:p w:rsidR="00A60269" w:rsidRPr="00281F84" w:rsidRDefault="00A60269" w:rsidP="005020AD">
            <w:pPr>
              <w:jc w:val="center"/>
              <w:rPr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60269" w:rsidRPr="00281F84" w:rsidRDefault="00A60269" w:rsidP="005020AD">
            <w:pPr>
              <w:jc w:val="center"/>
              <w:rPr>
                <w:i/>
                <w:iCs/>
                <w:sz w:val="28"/>
                <w:szCs w:val="28"/>
              </w:rPr>
            </w:pPr>
            <w:r w:rsidRPr="00281F8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60269" w:rsidRPr="00281F84" w:rsidTr="00A60269">
        <w:trPr>
          <w:trHeight w:val="285"/>
        </w:trPr>
        <w:tc>
          <w:tcPr>
            <w:tcW w:w="7904" w:type="dxa"/>
            <w:shd w:val="clear" w:color="auto" w:fill="auto"/>
          </w:tcPr>
          <w:p w:rsidR="00A60269" w:rsidRPr="00281F84" w:rsidRDefault="00A60269" w:rsidP="005020AD">
            <w:pPr>
              <w:rPr>
                <w:b/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60269" w:rsidRPr="005A1FD7" w:rsidRDefault="002258A2" w:rsidP="005020AD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  <w:lang w:val="en-US"/>
              </w:rPr>
              <w:t>96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A60269" w:rsidP="005020AD">
            <w:pPr>
              <w:jc w:val="both"/>
              <w:rPr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60269" w:rsidRPr="005A1FD7" w:rsidRDefault="005A1FD7" w:rsidP="005020AD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96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A60269" w:rsidP="005020AD">
            <w:pPr>
              <w:jc w:val="both"/>
              <w:rPr>
                <w:sz w:val="28"/>
                <w:szCs w:val="28"/>
              </w:rPr>
            </w:pPr>
            <w:r w:rsidRPr="00281F8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60269" w:rsidRPr="00281F84" w:rsidRDefault="00A60269" w:rsidP="005020A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DC19AD" w:rsidP="005020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281F84">
              <w:rPr>
                <w:sz w:val="28"/>
                <w:szCs w:val="28"/>
              </w:rPr>
              <w:t>еоретические</w:t>
            </w:r>
            <w:r w:rsidR="00A60269" w:rsidRPr="00281F84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A60269" w:rsidRPr="005A1FD7" w:rsidRDefault="005A1FD7" w:rsidP="005020AD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50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DC19AD" w:rsidP="005020AD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81F84">
              <w:rPr>
                <w:sz w:val="28"/>
                <w:szCs w:val="28"/>
              </w:rPr>
              <w:t>рактические</w:t>
            </w:r>
            <w:r w:rsidR="00A60269" w:rsidRPr="00281F84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A60269" w:rsidRPr="005A1FD7" w:rsidRDefault="005A1FD7" w:rsidP="005020AD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46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A60269" w:rsidP="005020AD">
            <w:pPr>
              <w:jc w:val="both"/>
              <w:rPr>
                <w:b/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60269" w:rsidRPr="005A1FD7" w:rsidRDefault="005A1FD7" w:rsidP="005020AD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48</w:t>
            </w:r>
          </w:p>
        </w:tc>
      </w:tr>
      <w:tr w:rsidR="00A60269" w:rsidRPr="00281F84" w:rsidTr="00A60269">
        <w:trPr>
          <w:trHeight w:val="81"/>
        </w:trPr>
        <w:tc>
          <w:tcPr>
            <w:tcW w:w="9704" w:type="dxa"/>
            <w:gridSpan w:val="2"/>
            <w:shd w:val="clear" w:color="auto" w:fill="auto"/>
          </w:tcPr>
          <w:p w:rsidR="00A60269" w:rsidRPr="00281F84" w:rsidRDefault="00A60269" w:rsidP="005020AD">
            <w:pPr>
              <w:rPr>
                <w:i/>
                <w:iCs/>
                <w:sz w:val="28"/>
                <w:szCs w:val="28"/>
              </w:rPr>
            </w:pPr>
            <w:r w:rsidRPr="00281F84">
              <w:rPr>
                <w:iCs/>
                <w:sz w:val="28"/>
                <w:szCs w:val="28"/>
              </w:rPr>
              <w:t xml:space="preserve">Итоговая аттестация в </w:t>
            </w:r>
            <w:r w:rsidR="00DC19AD" w:rsidRPr="00281F84">
              <w:rPr>
                <w:iCs/>
                <w:sz w:val="28"/>
                <w:szCs w:val="28"/>
              </w:rPr>
              <w:t>форме</w:t>
            </w:r>
            <w:r w:rsidR="00DC19AD" w:rsidRPr="00281F84">
              <w:rPr>
                <w:i/>
                <w:iCs/>
                <w:sz w:val="28"/>
                <w:szCs w:val="28"/>
              </w:rPr>
              <w:t>: зачет</w:t>
            </w:r>
          </w:p>
        </w:tc>
      </w:tr>
    </w:tbl>
    <w:p w:rsidR="00A60269" w:rsidRPr="00345B8C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A60269" w:rsidRPr="00345B8C" w:rsidSect="00A60269">
          <w:footerReference w:type="default" r:id="rId7"/>
          <w:pgSz w:w="11906" w:h="16838"/>
          <w:pgMar w:top="1134" w:right="566" w:bottom="1134" w:left="993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2258A2" w:rsidRPr="00302616" w:rsidRDefault="00A60269" w:rsidP="00225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E17514">
        <w:rPr>
          <w:b/>
          <w:color w:val="000000"/>
          <w:sz w:val="28"/>
          <w:szCs w:val="28"/>
        </w:rPr>
        <w:lastRenderedPageBreak/>
        <w:t>2.2</w:t>
      </w:r>
      <w:r>
        <w:rPr>
          <w:b/>
          <w:color w:val="000000"/>
          <w:sz w:val="28"/>
          <w:szCs w:val="28"/>
        </w:rPr>
        <w:t>.Т</w:t>
      </w:r>
      <w:r w:rsidRPr="00F621D7">
        <w:rPr>
          <w:b/>
          <w:color w:val="000000"/>
          <w:sz w:val="28"/>
          <w:szCs w:val="28"/>
        </w:rPr>
        <w:t xml:space="preserve">ематический план и содержание учебной дисциплины </w:t>
      </w:r>
      <w:r w:rsidR="002258A2" w:rsidRPr="00FF1B3A">
        <w:rPr>
          <w:b/>
          <w:bCs/>
          <w:sz w:val="28"/>
          <w:szCs w:val="28"/>
        </w:rPr>
        <w:t>Теория вероятностей и математическая статистика</w:t>
      </w:r>
    </w:p>
    <w:p w:rsidR="00A60269" w:rsidRPr="00F621D7" w:rsidRDefault="00A60269" w:rsidP="005020AD">
      <w:pPr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</w:p>
    <w:p w:rsidR="00A60269" w:rsidRPr="00B03C6C" w:rsidRDefault="00A60269" w:rsidP="005020AD">
      <w:pPr>
        <w:rPr>
          <w:b/>
          <w:sz w:val="24"/>
          <w:szCs w:val="24"/>
        </w:rPr>
      </w:pPr>
    </w:p>
    <w:tbl>
      <w:tblPr>
        <w:tblW w:w="154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425"/>
        <w:gridCol w:w="40"/>
        <w:gridCol w:w="10203"/>
        <w:gridCol w:w="885"/>
        <w:gridCol w:w="1262"/>
      </w:tblGrid>
      <w:tr w:rsidR="00A60269" w:rsidRPr="00175D2D" w:rsidTr="005020AD">
        <w:tc>
          <w:tcPr>
            <w:tcW w:w="2658" w:type="dxa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Наименование</w:t>
            </w:r>
          </w:p>
          <w:p w:rsidR="00A60269" w:rsidRPr="00175D2D" w:rsidRDefault="00A60269" w:rsidP="005020AD">
            <w:pPr>
              <w:jc w:val="center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0668" w:type="dxa"/>
            <w:gridSpan w:val="3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885" w:type="dxa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262" w:type="dxa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Уровень</w:t>
            </w:r>
          </w:p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освоения</w:t>
            </w:r>
          </w:p>
        </w:tc>
      </w:tr>
      <w:tr w:rsidR="00A60269" w:rsidRPr="00175D2D" w:rsidTr="005020AD">
        <w:tc>
          <w:tcPr>
            <w:tcW w:w="2658" w:type="dxa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68" w:type="dxa"/>
            <w:gridSpan w:val="3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4</w:t>
            </w:r>
          </w:p>
        </w:tc>
      </w:tr>
      <w:tr w:rsidR="00A60269" w:rsidRPr="00175D2D" w:rsidTr="00A60269">
        <w:tc>
          <w:tcPr>
            <w:tcW w:w="13326" w:type="dxa"/>
            <w:gridSpan w:val="4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 xml:space="preserve">Раздел 1. </w:t>
            </w:r>
            <w:r w:rsidR="00CC3154">
              <w:rPr>
                <w:b/>
                <w:sz w:val="24"/>
                <w:szCs w:val="24"/>
              </w:rPr>
              <w:t>ЭЛЕМЕНТЫ КОМБИНАТОРИКИ</w:t>
            </w:r>
          </w:p>
        </w:tc>
        <w:tc>
          <w:tcPr>
            <w:tcW w:w="885" w:type="dxa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A60269" w:rsidRPr="00175D2D" w:rsidRDefault="00A60269" w:rsidP="005020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1D97" w:rsidRPr="00175D2D" w:rsidTr="009538B4">
        <w:trPr>
          <w:trHeight w:val="245"/>
        </w:trPr>
        <w:tc>
          <w:tcPr>
            <w:tcW w:w="2658" w:type="dxa"/>
            <w:vMerge w:val="restart"/>
            <w:vAlign w:val="center"/>
          </w:tcPr>
          <w:p w:rsidR="00BC1D97" w:rsidRPr="00175D2D" w:rsidRDefault="00BC1D97" w:rsidP="005A1F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Элементы комбинаторики.</w:t>
            </w:r>
          </w:p>
        </w:tc>
        <w:tc>
          <w:tcPr>
            <w:tcW w:w="10668" w:type="dxa"/>
            <w:gridSpan w:val="3"/>
            <w:tcBorders>
              <w:bottom w:val="single" w:sz="4" w:space="0" w:color="auto"/>
            </w:tcBorders>
          </w:tcPr>
          <w:p w:rsidR="00BC1D97" w:rsidRPr="00175D2D" w:rsidRDefault="00BC1D97" w:rsidP="005020AD">
            <w:pPr>
              <w:jc w:val="both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BC1D97" w:rsidRPr="009538B4" w:rsidRDefault="009538B4" w:rsidP="005020AD">
            <w:pPr>
              <w:jc w:val="center"/>
              <w:rPr>
                <w:b/>
                <w:sz w:val="24"/>
                <w:szCs w:val="24"/>
              </w:rPr>
            </w:pPr>
            <w:r w:rsidRPr="009538B4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C1D97" w:rsidRPr="00175D2D" w:rsidRDefault="00BC1D97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rPr>
          <w:trHeight w:val="297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1</w:t>
            </w:r>
          </w:p>
        </w:tc>
        <w:tc>
          <w:tcPr>
            <w:tcW w:w="10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892" w:rsidRPr="00AA5B68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 w:rsidRPr="005A1FD7">
              <w:rPr>
                <w:b/>
                <w:sz w:val="24"/>
                <w:szCs w:val="24"/>
              </w:rPr>
              <w:t>Основные понятия комбинаторики. Правила комбинаторики</w:t>
            </w:r>
            <w:r>
              <w:rPr>
                <w:sz w:val="24"/>
                <w:szCs w:val="24"/>
              </w:rPr>
              <w:t xml:space="preserve"> (суммы, произведения)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5892" w:rsidRPr="005A1FD7" w:rsidRDefault="00AC5892" w:rsidP="00C23D0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vAlign w:val="center"/>
          </w:tcPr>
          <w:p w:rsidR="00AC5892" w:rsidRDefault="00AC5892" w:rsidP="00AC5892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AC5892" w:rsidRPr="00400CDE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AC5892" w:rsidRPr="00175D2D" w:rsidTr="00AC5892">
        <w:trPr>
          <w:trHeight w:val="259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0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892" w:rsidRPr="00175D2D" w:rsidRDefault="00AC5892" w:rsidP="005020AD">
            <w:pPr>
              <w:ind w:left="110"/>
              <w:rPr>
                <w:color w:val="000000"/>
                <w:sz w:val="24"/>
                <w:szCs w:val="24"/>
              </w:rPr>
            </w:pPr>
            <w:r w:rsidRPr="005A1FD7">
              <w:rPr>
                <w:b/>
                <w:color w:val="000000"/>
                <w:sz w:val="24"/>
                <w:szCs w:val="24"/>
              </w:rPr>
              <w:t>Упорядоченные выборки(размещения</w:t>
            </w:r>
            <w:r w:rsidRPr="00AA5B68">
              <w:rPr>
                <w:color w:val="000000"/>
                <w:sz w:val="24"/>
                <w:szCs w:val="24"/>
              </w:rPr>
              <w:t>): размещения без</w:t>
            </w:r>
            <w:r>
              <w:rPr>
                <w:color w:val="000000"/>
                <w:sz w:val="24"/>
                <w:szCs w:val="24"/>
              </w:rPr>
              <w:t xml:space="preserve"> повторений, размещения </w:t>
            </w:r>
            <w:r w:rsidRPr="00AA5B68">
              <w:rPr>
                <w:color w:val="000000"/>
                <w:sz w:val="24"/>
                <w:szCs w:val="24"/>
              </w:rPr>
              <w:t>с повторениями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5A1FD7">
              <w:rPr>
                <w:b/>
                <w:color w:val="000000"/>
                <w:sz w:val="24"/>
                <w:szCs w:val="24"/>
              </w:rPr>
              <w:t>Перестановки</w:t>
            </w:r>
            <w:r w:rsidRPr="00AA5B68">
              <w:rPr>
                <w:color w:val="000000"/>
                <w:sz w:val="24"/>
                <w:szCs w:val="24"/>
              </w:rPr>
              <w:t xml:space="preserve"> безповторений и сповторениями.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5892" w:rsidRPr="005A1FD7" w:rsidRDefault="00AC5892" w:rsidP="00C23D0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rPr>
          <w:trHeight w:val="259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892" w:rsidRPr="00AA5B68" w:rsidRDefault="00AC5892" w:rsidP="005020AD">
            <w:pPr>
              <w:ind w:left="110"/>
              <w:rPr>
                <w:color w:val="000000"/>
                <w:sz w:val="24"/>
                <w:szCs w:val="24"/>
              </w:rPr>
            </w:pPr>
            <w:r w:rsidRPr="005A1FD7">
              <w:rPr>
                <w:b/>
                <w:color w:val="000000"/>
                <w:sz w:val="24"/>
                <w:szCs w:val="24"/>
              </w:rPr>
              <w:t>Неупорядоченные выборки (сочетания)</w:t>
            </w:r>
            <w:r w:rsidRPr="00AA5B68">
              <w:rPr>
                <w:color w:val="000000"/>
                <w:sz w:val="24"/>
                <w:szCs w:val="24"/>
              </w:rPr>
              <w:t>:сочетания безповторений, сочетания сповторениями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5892" w:rsidRPr="00175D2D" w:rsidRDefault="00AC5892" w:rsidP="00C23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rPr>
          <w:trHeight w:val="227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Default="00AC5892" w:rsidP="005020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№1«</w:t>
            </w:r>
            <w:r w:rsidRPr="00AA5B68">
              <w:rPr>
                <w:sz w:val="24"/>
                <w:szCs w:val="24"/>
              </w:rPr>
              <w:t>Расчет выборок</w:t>
            </w:r>
            <w:r>
              <w:rPr>
                <w:sz w:val="24"/>
                <w:szCs w:val="24"/>
              </w:rPr>
              <w:t xml:space="preserve"> (размещение, перестановки)».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AC5892" w:rsidRPr="00175D2D" w:rsidRDefault="00AC5892" w:rsidP="00C23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9D0002" w:rsidRDefault="00AC5892" w:rsidP="005020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№2 «</w:t>
            </w:r>
            <w:r w:rsidRPr="00AA5B68">
              <w:rPr>
                <w:sz w:val="24"/>
                <w:szCs w:val="24"/>
              </w:rPr>
              <w:t>Расчет выборок</w:t>
            </w:r>
            <w:r>
              <w:rPr>
                <w:sz w:val="24"/>
                <w:szCs w:val="24"/>
              </w:rPr>
              <w:t xml:space="preserve"> (сочетания)».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AC5892" w:rsidRPr="00175D2D" w:rsidRDefault="00AC5892" w:rsidP="00C23D07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E5B8B7" w:themeFill="accent2" w:themeFillTint="66"/>
          </w:tcPr>
          <w:p w:rsidR="00AC5892" w:rsidRPr="00BC1D97" w:rsidRDefault="00AC5892" w:rsidP="002258A2">
            <w:pPr>
              <w:pStyle w:val="a8"/>
              <w:ind w:left="600"/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E5B8B7" w:themeFill="accent2" w:themeFillTint="66"/>
            <w:vAlign w:val="center"/>
          </w:tcPr>
          <w:p w:rsidR="00AC5892" w:rsidRPr="00175D2D" w:rsidRDefault="00AC5892" w:rsidP="00C23D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C23D07">
        <w:tc>
          <w:tcPr>
            <w:tcW w:w="13326" w:type="dxa"/>
            <w:gridSpan w:val="4"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 xml:space="preserve">Раздел 2. </w:t>
            </w:r>
            <w:r w:rsidRPr="0003766E">
              <w:rPr>
                <w:b/>
                <w:bCs/>
                <w:sz w:val="24"/>
                <w:szCs w:val="24"/>
              </w:rPr>
              <w:t>ОСНОВЫ ТЕОРИИ ВЕРОЯТНОСТЕЙ</w:t>
            </w:r>
          </w:p>
        </w:tc>
        <w:tc>
          <w:tcPr>
            <w:tcW w:w="885" w:type="dxa"/>
            <w:vAlign w:val="center"/>
          </w:tcPr>
          <w:p w:rsidR="00AC5892" w:rsidRPr="00175D2D" w:rsidRDefault="00AC5892" w:rsidP="00C23D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C23D07">
        <w:trPr>
          <w:trHeight w:val="210"/>
        </w:trPr>
        <w:tc>
          <w:tcPr>
            <w:tcW w:w="2658" w:type="dxa"/>
            <w:vMerge w:val="restart"/>
            <w:vAlign w:val="center"/>
          </w:tcPr>
          <w:p w:rsidR="00AC5892" w:rsidRPr="0003766E" w:rsidRDefault="00AC5892" w:rsidP="004463CB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03766E">
              <w:rPr>
                <w:b/>
                <w:bCs/>
                <w:i/>
                <w:color w:val="000000"/>
                <w:sz w:val="24"/>
                <w:szCs w:val="24"/>
              </w:rPr>
              <w:t>Случайные</w:t>
            </w:r>
          </w:p>
          <w:p w:rsidR="00AC5892" w:rsidRPr="0003766E" w:rsidRDefault="00AC5892" w:rsidP="004463CB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03766E">
              <w:rPr>
                <w:b/>
                <w:bCs/>
                <w:i/>
                <w:color w:val="000000"/>
                <w:sz w:val="24"/>
                <w:szCs w:val="24"/>
              </w:rPr>
              <w:t>события.</w:t>
            </w:r>
          </w:p>
          <w:p w:rsidR="00AC5892" w:rsidRPr="0003766E" w:rsidRDefault="00AC5892" w:rsidP="004463CB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03766E">
              <w:rPr>
                <w:b/>
                <w:bCs/>
                <w:i/>
                <w:color w:val="000000"/>
                <w:sz w:val="24"/>
                <w:szCs w:val="24"/>
              </w:rPr>
              <w:t>Классическое</w:t>
            </w:r>
          </w:p>
          <w:p w:rsidR="00AC5892" w:rsidRPr="0003766E" w:rsidRDefault="00AC5892" w:rsidP="004463CB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03766E">
              <w:rPr>
                <w:b/>
                <w:bCs/>
                <w:i/>
                <w:color w:val="000000"/>
                <w:sz w:val="24"/>
                <w:szCs w:val="24"/>
              </w:rPr>
              <w:t>определение</w:t>
            </w:r>
          </w:p>
          <w:p w:rsidR="00AC5892" w:rsidRPr="00175D2D" w:rsidRDefault="00AC5892" w:rsidP="004463CB">
            <w:pPr>
              <w:jc w:val="center"/>
              <w:rPr>
                <w:sz w:val="24"/>
                <w:szCs w:val="24"/>
              </w:rPr>
            </w:pPr>
            <w:r w:rsidRPr="0003766E">
              <w:rPr>
                <w:b/>
                <w:bCs/>
                <w:i/>
                <w:color w:val="000000"/>
                <w:sz w:val="24"/>
                <w:szCs w:val="24"/>
              </w:rPr>
              <w:t>вероятности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8" w:type="dxa"/>
            <w:gridSpan w:val="3"/>
            <w:tcBorders>
              <w:bottom w:val="single" w:sz="4" w:space="0" w:color="auto"/>
            </w:tcBorders>
          </w:tcPr>
          <w:p w:rsidR="00AC5892" w:rsidRPr="00175D2D" w:rsidRDefault="00AC5892" w:rsidP="005020AD">
            <w:pPr>
              <w:jc w:val="both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AC5892" w:rsidRPr="009538B4" w:rsidRDefault="00AC5892" w:rsidP="00C23D07">
            <w:pPr>
              <w:jc w:val="center"/>
              <w:rPr>
                <w:b/>
                <w:sz w:val="24"/>
                <w:szCs w:val="24"/>
              </w:rPr>
            </w:pPr>
            <w:r w:rsidRPr="009538B4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rPr>
          <w:trHeight w:val="225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75D2D">
              <w:rPr>
                <w:sz w:val="24"/>
                <w:szCs w:val="24"/>
              </w:rPr>
              <w:t>.</w:t>
            </w:r>
          </w:p>
        </w:tc>
        <w:tc>
          <w:tcPr>
            <w:tcW w:w="10243" w:type="dxa"/>
            <w:gridSpan w:val="2"/>
            <w:tcBorders>
              <w:top w:val="single" w:sz="4" w:space="0" w:color="auto"/>
            </w:tcBorders>
          </w:tcPr>
          <w:p w:rsidR="00AC5892" w:rsidRPr="00175D2D" w:rsidRDefault="00AC5892" w:rsidP="004463CB">
            <w:pPr>
              <w:ind w:left="110"/>
              <w:rPr>
                <w:color w:val="000000"/>
                <w:sz w:val="24"/>
                <w:szCs w:val="24"/>
              </w:rPr>
            </w:pPr>
            <w:r w:rsidRPr="004463CB">
              <w:rPr>
                <w:b/>
                <w:color w:val="000000"/>
                <w:sz w:val="24"/>
                <w:szCs w:val="24"/>
              </w:rPr>
              <w:t>Понятие случайного события. Виды событий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E1B70">
              <w:rPr>
                <w:color w:val="000000"/>
                <w:sz w:val="24"/>
                <w:szCs w:val="24"/>
              </w:rPr>
              <w:t>Совместимые инесовместимые события.Полная группа событий</w:t>
            </w:r>
            <w:r>
              <w:rPr>
                <w:color w:val="000000"/>
                <w:sz w:val="24"/>
                <w:szCs w:val="24"/>
              </w:rPr>
              <w:t>..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C23D0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 w:val="restart"/>
            <w:vAlign w:val="center"/>
          </w:tcPr>
          <w:p w:rsidR="00AC5892" w:rsidRDefault="00AC5892" w:rsidP="00AC5892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AC5892" w:rsidRPr="00400CDE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AC5892" w:rsidRPr="00175D2D" w:rsidTr="00C23D07">
        <w:trPr>
          <w:trHeight w:val="225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43" w:type="dxa"/>
            <w:gridSpan w:val="2"/>
            <w:tcBorders>
              <w:top w:val="single" w:sz="4" w:space="0" w:color="auto"/>
            </w:tcBorders>
          </w:tcPr>
          <w:p w:rsidR="00AC5892" w:rsidRPr="004463CB" w:rsidRDefault="00AC5892" w:rsidP="005020AD">
            <w:pPr>
              <w:ind w:left="110"/>
              <w:rPr>
                <w:b/>
                <w:color w:val="000000"/>
                <w:sz w:val="24"/>
                <w:szCs w:val="24"/>
              </w:rPr>
            </w:pPr>
            <w:r w:rsidRPr="004463CB">
              <w:rPr>
                <w:b/>
                <w:color w:val="000000"/>
                <w:sz w:val="24"/>
                <w:szCs w:val="24"/>
              </w:rPr>
              <w:t>Равновозможные события. Операции над событиями</w:t>
            </w:r>
          </w:p>
        </w:tc>
        <w:tc>
          <w:tcPr>
            <w:tcW w:w="885" w:type="dxa"/>
            <w:vAlign w:val="center"/>
          </w:tcPr>
          <w:p w:rsidR="00AC5892" w:rsidRPr="004463CB" w:rsidRDefault="00AC5892" w:rsidP="00C23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C23D07">
        <w:trPr>
          <w:trHeight w:val="225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43" w:type="dxa"/>
            <w:gridSpan w:val="2"/>
            <w:tcBorders>
              <w:top w:val="single" w:sz="4" w:space="0" w:color="auto"/>
            </w:tcBorders>
          </w:tcPr>
          <w:p w:rsidR="00AC5892" w:rsidRPr="00175D2D" w:rsidRDefault="00AC5892" w:rsidP="004463CB">
            <w:pPr>
              <w:ind w:left="110"/>
              <w:rPr>
                <w:color w:val="000000"/>
                <w:sz w:val="24"/>
                <w:szCs w:val="24"/>
              </w:rPr>
            </w:pPr>
            <w:r w:rsidRPr="004463CB">
              <w:rPr>
                <w:b/>
                <w:color w:val="000000"/>
                <w:sz w:val="24"/>
                <w:szCs w:val="24"/>
              </w:rPr>
              <w:t>Частота события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4463CB">
              <w:rPr>
                <w:b/>
                <w:color w:val="000000"/>
                <w:sz w:val="24"/>
                <w:szCs w:val="24"/>
              </w:rPr>
              <w:t xml:space="preserve"> Классическое определение вероятности.</w:t>
            </w:r>
            <w:r w:rsidRPr="006E1B70">
              <w:rPr>
                <w:color w:val="000000"/>
                <w:sz w:val="24"/>
                <w:szCs w:val="24"/>
              </w:rPr>
              <w:t>Общее понятие овероятности события како мере возможности егонаступления.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C23D0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rPr>
          <w:trHeight w:val="225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243" w:type="dxa"/>
            <w:gridSpan w:val="2"/>
            <w:tcBorders>
              <w:top w:val="single" w:sz="4" w:space="0" w:color="auto"/>
            </w:tcBorders>
          </w:tcPr>
          <w:p w:rsidR="00AC5892" w:rsidRPr="004463CB" w:rsidRDefault="00AC5892" w:rsidP="005020AD">
            <w:pPr>
              <w:ind w:left="110"/>
              <w:rPr>
                <w:color w:val="000000"/>
                <w:sz w:val="24"/>
                <w:szCs w:val="24"/>
              </w:rPr>
            </w:pPr>
            <w:r w:rsidRPr="004463CB">
              <w:rPr>
                <w:b/>
                <w:color w:val="000000"/>
                <w:sz w:val="24"/>
                <w:szCs w:val="24"/>
              </w:rPr>
              <w:t>Методика вычисления вероятностей событий по классической формуле определения вероятности</w:t>
            </w:r>
            <w:r w:rsidRPr="004463CB">
              <w:rPr>
                <w:color w:val="000000"/>
                <w:sz w:val="24"/>
                <w:szCs w:val="24"/>
              </w:rPr>
              <w:t xml:space="preserve"> с использованием элементов комбинаторики.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AC5892" w:rsidRDefault="00AC5892" w:rsidP="00C23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6E1B70" w:rsidRDefault="00AC5892" w:rsidP="004463C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№3 «</w:t>
            </w:r>
            <w:r>
              <w:rPr>
                <w:color w:val="000000"/>
                <w:sz w:val="24"/>
                <w:szCs w:val="24"/>
              </w:rPr>
              <w:t>Виды событий, операции над событиями»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Pr="00175D2D" w:rsidRDefault="00AC5892" w:rsidP="00C23D07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6E1B70" w:rsidRDefault="00AC5892" w:rsidP="00FB578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№4 «</w:t>
            </w:r>
            <w:r w:rsidRPr="006E1B70">
              <w:rPr>
                <w:color w:val="000000"/>
                <w:sz w:val="24"/>
                <w:szCs w:val="24"/>
              </w:rPr>
              <w:t>Вычисление вероятностейсобытий по классическойформуле определениявероятности</w:t>
            </w:r>
            <w:r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Pr="00175D2D" w:rsidRDefault="00AC5892" w:rsidP="00C23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Default="00AC5892" w:rsidP="00FB57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 </w:t>
            </w:r>
            <w:r w:rsidRPr="00FB5785">
              <w:rPr>
                <w:sz w:val="24"/>
                <w:szCs w:val="24"/>
              </w:rPr>
              <w:t>«Вычисление вероятности событий с помощью правил комбинаторики</w:t>
            </w:r>
            <w:r w:rsidR="008750B2">
              <w:rPr>
                <w:sz w:val="24"/>
                <w:szCs w:val="24"/>
              </w:rPr>
              <w:t>».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C23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  <w:tcBorders>
              <w:bottom w:val="single" w:sz="4" w:space="0" w:color="auto"/>
            </w:tcBorders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AC5892" w:rsidRPr="002258A2" w:rsidRDefault="00AC5892" w:rsidP="002258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E5B8B7" w:themeFill="accent2" w:themeFillTint="66"/>
            <w:vAlign w:val="center"/>
          </w:tcPr>
          <w:p w:rsidR="00AC5892" w:rsidRPr="00175D2D" w:rsidRDefault="00AC5892" w:rsidP="00C23D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rPr>
          <w:trHeight w:val="268"/>
        </w:trPr>
        <w:tc>
          <w:tcPr>
            <w:tcW w:w="2658" w:type="dxa"/>
            <w:vMerge w:val="restart"/>
            <w:tcBorders>
              <w:top w:val="single" w:sz="4" w:space="0" w:color="auto"/>
            </w:tcBorders>
            <w:vAlign w:val="center"/>
          </w:tcPr>
          <w:p w:rsidR="00AC5892" w:rsidRPr="00175D2D" w:rsidRDefault="00AC5892" w:rsidP="004463CB">
            <w:pPr>
              <w:jc w:val="center"/>
              <w:rPr>
                <w:sz w:val="24"/>
                <w:szCs w:val="24"/>
              </w:rPr>
            </w:pPr>
            <w:r w:rsidRPr="006E1B70">
              <w:rPr>
                <w:b/>
                <w:bCs/>
                <w:i/>
                <w:color w:val="000000"/>
                <w:sz w:val="24"/>
                <w:szCs w:val="24"/>
              </w:rPr>
              <w:t>Вероятности</w:t>
            </w:r>
          </w:p>
          <w:p w:rsidR="00AC5892" w:rsidRPr="006E1B70" w:rsidRDefault="00AC5892" w:rsidP="004463CB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E1B70">
              <w:rPr>
                <w:b/>
                <w:bCs/>
                <w:i/>
                <w:color w:val="000000"/>
                <w:sz w:val="24"/>
                <w:szCs w:val="24"/>
              </w:rPr>
              <w:t>сложных</w:t>
            </w:r>
          </w:p>
          <w:p w:rsidR="00AC5892" w:rsidRPr="00175D2D" w:rsidRDefault="00AC5892" w:rsidP="004463CB">
            <w:pPr>
              <w:jc w:val="center"/>
              <w:rPr>
                <w:sz w:val="24"/>
                <w:szCs w:val="24"/>
              </w:rPr>
            </w:pPr>
            <w:r w:rsidRPr="006E1B70">
              <w:rPr>
                <w:b/>
                <w:bCs/>
                <w:i/>
                <w:color w:val="000000"/>
                <w:sz w:val="24"/>
                <w:szCs w:val="24"/>
              </w:rPr>
              <w:lastRenderedPageBreak/>
              <w:t>событий</w:t>
            </w:r>
          </w:p>
        </w:tc>
        <w:tc>
          <w:tcPr>
            <w:tcW w:w="10668" w:type="dxa"/>
            <w:gridSpan w:val="3"/>
            <w:tcBorders>
              <w:top w:val="single" w:sz="4" w:space="0" w:color="auto"/>
            </w:tcBorders>
          </w:tcPr>
          <w:p w:rsidR="00AC5892" w:rsidRPr="00175D2D" w:rsidRDefault="00AC5892" w:rsidP="005020AD">
            <w:pPr>
              <w:jc w:val="both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885" w:type="dxa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/>
          </w:tcPr>
          <w:p w:rsidR="00AC5892" w:rsidRPr="00175D2D" w:rsidRDefault="00AC5892" w:rsidP="004463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C5892" w:rsidRPr="00175D2D" w:rsidRDefault="00AC5892" w:rsidP="005020AD">
            <w:pPr>
              <w:jc w:val="both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203" w:type="dxa"/>
          </w:tcPr>
          <w:p w:rsidR="00AC5892" w:rsidRPr="004463CB" w:rsidRDefault="00AC5892" w:rsidP="005020AD">
            <w:pPr>
              <w:ind w:left="110"/>
              <w:rPr>
                <w:b/>
                <w:color w:val="000000"/>
                <w:sz w:val="24"/>
                <w:szCs w:val="24"/>
              </w:rPr>
            </w:pPr>
            <w:r w:rsidRPr="004463CB">
              <w:rPr>
                <w:b/>
                <w:color w:val="000000"/>
                <w:sz w:val="24"/>
                <w:szCs w:val="24"/>
              </w:rPr>
              <w:t>Вероятность суммы несовместимых событий</w:t>
            </w:r>
            <w:r w:rsidRPr="009C1387">
              <w:rPr>
                <w:color w:val="000000"/>
                <w:sz w:val="24"/>
                <w:szCs w:val="24"/>
              </w:rPr>
              <w:t xml:space="preserve"> Вероятность противоположного события</w:t>
            </w:r>
            <w:r w:rsidRPr="004463CB">
              <w:rPr>
                <w:b/>
                <w:color w:val="000000"/>
                <w:sz w:val="24"/>
                <w:szCs w:val="24"/>
              </w:rPr>
              <w:t xml:space="preserve">. </w:t>
            </w:r>
          </w:p>
          <w:p w:rsidR="00AC5892" w:rsidRPr="00175D2D" w:rsidRDefault="00AC5892" w:rsidP="005020AD">
            <w:pPr>
              <w:ind w:left="110"/>
              <w:rPr>
                <w:color w:val="000000"/>
                <w:sz w:val="24"/>
                <w:szCs w:val="24"/>
              </w:rPr>
            </w:pPr>
            <w:r w:rsidRPr="006E1B70">
              <w:rPr>
                <w:color w:val="000000"/>
                <w:sz w:val="24"/>
                <w:szCs w:val="24"/>
              </w:rPr>
              <w:lastRenderedPageBreak/>
              <w:t>(теорема сложениявероятностей).</w:t>
            </w:r>
            <w:r w:rsidRPr="00CC3154">
              <w:rPr>
                <w:color w:val="000000"/>
                <w:sz w:val="24"/>
                <w:szCs w:val="24"/>
              </w:rPr>
              <w:t>Вероятность суммысовместимых событий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CC3154">
              <w:rPr>
                <w:color w:val="000000"/>
                <w:sz w:val="24"/>
                <w:szCs w:val="24"/>
              </w:rPr>
              <w:t>Независимые события.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9538B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AC5892" w:rsidRDefault="00AC5892" w:rsidP="00AC5892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lastRenderedPageBreak/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AC5892" w:rsidRPr="00400CDE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C5892" w:rsidRPr="00175D2D" w:rsidRDefault="00AC5892" w:rsidP="005020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3" w:type="dxa"/>
          </w:tcPr>
          <w:p w:rsidR="00AC5892" w:rsidRPr="004463CB" w:rsidRDefault="00AC5892" w:rsidP="005020AD">
            <w:pPr>
              <w:ind w:left="110"/>
              <w:rPr>
                <w:b/>
                <w:color w:val="000000"/>
                <w:sz w:val="24"/>
                <w:szCs w:val="24"/>
              </w:rPr>
            </w:pPr>
            <w:r w:rsidRPr="004463CB">
              <w:rPr>
                <w:b/>
                <w:color w:val="000000"/>
                <w:sz w:val="24"/>
                <w:szCs w:val="24"/>
              </w:rPr>
              <w:t xml:space="preserve">Вероятность суммы совместимых событий. </w:t>
            </w:r>
            <w:r w:rsidRPr="009C1387">
              <w:rPr>
                <w:color w:val="000000"/>
                <w:sz w:val="24"/>
                <w:szCs w:val="24"/>
              </w:rPr>
              <w:t>Независимые события.</w:t>
            </w:r>
          </w:p>
        </w:tc>
        <w:tc>
          <w:tcPr>
            <w:tcW w:w="885" w:type="dxa"/>
            <w:vAlign w:val="center"/>
          </w:tcPr>
          <w:p w:rsidR="00AC5892" w:rsidRPr="004463CB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C5892" w:rsidRPr="00175D2D" w:rsidRDefault="00AC5892" w:rsidP="005020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203" w:type="dxa"/>
          </w:tcPr>
          <w:p w:rsidR="00AC5892" w:rsidRPr="006E1B70" w:rsidRDefault="00AC5892" w:rsidP="005020AD">
            <w:pPr>
              <w:ind w:left="110"/>
              <w:rPr>
                <w:color w:val="000000"/>
                <w:sz w:val="24"/>
                <w:szCs w:val="24"/>
              </w:rPr>
            </w:pPr>
            <w:r w:rsidRPr="004463CB">
              <w:rPr>
                <w:b/>
                <w:color w:val="000000"/>
                <w:sz w:val="24"/>
                <w:szCs w:val="24"/>
              </w:rPr>
              <w:t>Условная вероятность. Теорема умножения вероятностей</w:t>
            </w:r>
            <w:r w:rsidRPr="00CC3154">
              <w:rPr>
                <w:color w:val="000000"/>
                <w:sz w:val="24"/>
                <w:szCs w:val="24"/>
              </w:rPr>
              <w:t>.Вероятностьпроизведениянезависимых событий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CC3154">
              <w:rPr>
                <w:color w:val="000000"/>
                <w:sz w:val="24"/>
                <w:szCs w:val="24"/>
              </w:rPr>
              <w:t>Формула полнойвероятности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9538B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CC3154" w:rsidRDefault="00AC5892" w:rsidP="004463CB">
            <w:pPr>
              <w:ind w:left="10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Практическаяработа №6 «</w:t>
            </w:r>
            <w:r w:rsidRPr="00CC3154">
              <w:rPr>
                <w:color w:val="000000"/>
                <w:sz w:val="24"/>
                <w:szCs w:val="24"/>
              </w:rPr>
              <w:t>Вычисление вероятностейсложных событий, сиспользованием теорем</w:t>
            </w:r>
            <w:r>
              <w:rPr>
                <w:color w:val="000000"/>
                <w:sz w:val="24"/>
                <w:szCs w:val="24"/>
              </w:rPr>
              <w:t xml:space="preserve">ы </w:t>
            </w:r>
            <w:r w:rsidRPr="00CC3154">
              <w:rPr>
                <w:color w:val="000000"/>
                <w:sz w:val="24"/>
                <w:szCs w:val="24"/>
              </w:rPr>
              <w:t xml:space="preserve">сложения </w:t>
            </w:r>
            <w:r>
              <w:rPr>
                <w:color w:val="000000"/>
                <w:sz w:val="24"/>
                <w:szCs w:val="24"/>
              </w:rPr>
              <w:t>вероятностей».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Pr="00175D2D" w:rsidRDefault="00AC5892" w:rsidP="009538B4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4463CB" w:rsidRDefault="00AC5892" w:rsidP="004463CB">
            <w:pPr>
              <w:ind w:left="10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Практическаяработа №7 «</w:t>
            </w:r>
            <w:r w:rsidRPr="00CC3154">
              <w:rPr>
                <w:color w:val="000000"/>
                <w:sz w:val="24"/>
                <w:szCs w:val="24"/>
              </w:rPr>
              <w:t>Вычисление вероятностейсложных событий, сиспользованием теорем</w:t>
            </w:r>
            <w:r>
              <w:rPr>
                <w:color w:val="000000"/>
                <w:sz w:val="24"/>
                <w:szCs w:val="24"/>
              </w:rPr>
              <w:t xml:space="preserve">ы </w:t>
            </w:r>
            <w:r w:rsidRPr="00CC3154">
              <w:rPr>
                <w:color w:val="000000"/>
                <w:sz w:val="24"/>
                <w:szCs w:val="24"/>
              </w:rPr>
              <w:t>умножения</w:t>
            </w:r>
            <w:r>
              <w:rPr>
                <w:color w:val="000000"/>
                <w:sz w:val="24"/>
                <w:szCs w:val="24"/>
              </w:rPr>
              <w:t xml:space="preserve"> вероятностей».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Pr="00175D2D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Default="00AC5892" w:rsidP="004463CB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Практическаяработа №8 «</w:t>
            </w:r>
            <w:r w:rsidRPr="00CC3154">
              <w:rPr>
                <w:color w:val="000000"/>
                <w:sz w:val="24"/>
                <w:szCs w:val="24"/>
              </w:rPr>
              <w:t xml:space="preserve">Вычисление вероятностейсложных событий, сиспользованием </w:t>
            </w:r>
            <w:r>
              <w:rPr>
                <w:color w:val="000000"/>
                <w:sz w:val="24"/>
                <w:szCs w:val="24"/>
              </w:rPr>
              <w:t>формулы полной вероятности»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E5B8B7" w:themeFill="accent2" w:themeFillTint="66"/>
          </w:tcPr>
          <w:p w:rsidR="00AC5892" w:rsidRPr="004D6FD6" w:rsidRDefault="00AC5892" w:rsidP="002258A2">
            <w:pPr>
              <w:pStyle w:val="a8"/>
              <w:ind w:left="7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5" w:type="dxa"/>
            <w:shd w:val="clear" w:color="auto" w:fill="E5B8B7" w:themeFill="accent2" w:themeFillTint="66"/>
            <w:vAlign w:val="center"/>
          </w:tcPr>
          <w:p w:rsidR="00AC5892" w:rsidRPr="00175D2D" w:rsidRDefault="00AC5892" w:rsidP="009538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E5B8B7" w:themeFill="accent2" w:themeFillTint="66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13326" w:type="dxa"/>
            <w:gridSpan w:val="4"/>
          </w:tcPr>
          <w:p w:rsidR="00AC5892" w:rsidRPr="00175D2D" w:rsidRDefault="00AC5892" w:rsidP="005020AD">
            <w:pPr>
              <w:ind w:left="10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3</w:t>
            </w:r>
            <w:r w:rsidRPr="00175D2D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CC3154">
              <w:rPr>
                <w:b/>
                <w:bCs/>
                <w:color w:val="000000"/>
                <w:sz w:val="24"/>
                <w:szCs w:val="24"/>
              </w:rPr>
              <w:t>ДИСКРЕТНАЯ СЛУЧАЙНАЯ ВЕЛИЧИНА</w:t>
            </w:r>
          </w:p>
        </w:tc>
        <w:tc>
          <w:tcPr>
            <w:tcW w:w="885" w:type="dxa"/>
            <w:vAlign w:val="center"/>
          </w:tcPr>
          <w:p w:rsidR="00AC5892" w:rsidRPr="00175D2D" w:rsidRDefault="00AC5892" w:rsidP="009538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 w:val="restart"/>
            <w:vAlign w:val="center"/>
          </w:tcPr>
          <w:p w:rsidR="00AC5892" w:rsidRPr="005020AD" w:rsidRDefault="00AC5892" w:rsidP="009C1387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Понятие ДСВ. </w:t>
            </w:r>
            <w:r w:rsidRPr="005020AD">
              <w:rPr>
                <w:b/>
                <w:bCs/>
                <w:i/>
                <w:color w:val="000000"/>
                <w:sz w:val="24"/>
                <w:szCs w:val="24"/>
              </w:rPr>
              <w:t>РаспределениеДСВ. Функцияраспределения</w:t>
            </w:r>
          </w:p>
          <w:p w:rsidR="00AC5892" w:rsidRPr="00175D2D" w:rsidRDefault="00AC5892" w:rsidP="009C1387">
            <w:pPr>
              <w:jc w:val="center"/>
              <w:rPr>
                <w:i/>
                <w:sz w:val="24"/>
                <w:szCs w:val="24"/>
              </w:rPr>
            </w:pPr>
            <w:r w:rsidRPr="005020AD">
              <w:rPr>
                <w:b/>
                <w:bCs/>
                <w:i/>
                <w:color w:val="000000"/>
                <w:sz w:val="24"/>
                <w:szCs w:val="24"/>
              </w:rPr>
              <w:t>ДСВ</w:t>
            </w:r>
          </w:p>
        </w:tc>
        <w:tc>
          <w:tcPr>
            <w:tcW w:w="10668" w:type="dxa"/>
            <w:gridSpan w:val="3"/>
          </w:tcPr>
          <w:p w:rsidR="00AC5892" w:rsidRPr="00175D2D" w:rsidRDefault="00AC5892" w:rsidP="005020AD">
            <w:pPr>
              <w:ind w:left="107"/>
              <w:rPr>
                <w:b/>
                <w:bCs/>
                <w:color w:val="000000"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vAlign w:val="center"/>
          </w:tcPr>
          <w:p w:rsidR="00AC5892" w:rsidRPr="009538B4" w:rsidRDefault="00AC5892" w:rsidP="009538B4">
            <w:pPr>
              <w:jc w:val="center"/>
              <w:rPr>
                <w:b/>
                <w:sz w:val="24"/>
                <w:szCs w:val="24"/>
              </w:rPr>
            </w:pPr>
            <w:r w:rsidRPr="009538B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262" w:type="dxa"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C5892" w:rsidRPr="00DC19AD" w:rsidRDefault="00AC5892" w:rsidP="00502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203" w:type="dxa"/>
          </w:tcPr>
          <w:p w:rsidR="00AC5892" w:rsidRPr="00175D2D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 w:rsidRPr="004463CB">
              <w:rPr>
                <w:b/>
                <w:color w:val="000000"/>
                <w:sz w:val="24"/>
                <w:szCs w:val="24"/>
              </w:rPr>
              <w:t>Понятие дискретной случайной величины (ДСВ).</w:t>
            </w:r>
            <w:r w:rsidRPr="00CC3154">
              <w:rPr>
                <w:color w:val="000000"/>
                <w:sz w:val="24"/>
                <w:szCs w:val="24"/>
              </w:rPr>
              <w:t>Распределение ДСВ.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t>н</w:t>
            </w:r>
            <w:r w:rsidRPr="00CC3154">
              <w:rPr>
                <w:color w:val="000000"/>
                <w:sz w:val="24"/>
                <w:szCs w:val="24"/>
              </w:rPr>
              <w:t>езависимые случайныевеличины.Функции от ДСВ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9538B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AC5892" w:rsidRDefault="00AC5892" w:rsidP="00AC5892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AC5892" w:rsidRPr="00400CDE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C5892" w:rsidRPr="00DC19AD" w:rsidRDefault="00AC5892" w:rsidP="00502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3" w:type="dxa"/>
          </w:tcPr>
          <w:p w:rsidR="00AC5892" w:rsidRPr="00175D2D" w:rsidRDefault="00AC5892" w:rsidP="009C1387">
            <w:pPr>
              <w:ind w:left="107"/>
              <w:rPr>
                <w:color w:val="000000"/>
                <w:sz w:val="24"/>
                <w:szCs w:val="24"/>
              </w:rPr>
            </w:pPr>
            <w:r w:rsidRPr="009C1387">
              <w:rPr>
                <w:b/>
                <w:color w:val="000000"/>
                <w:sz w:val="24"/>
                <w:szCs w:val="24"/>
              </w:rPr>
              <w:t>Методика записи распределения функции от одной ДСВ</w:t>
            </w:r>
            <w:r w:rsidRPr="009C1387">
              <w:rPr>
                <w:color w:val="000000"/>
                <w:sz w:val="22"/>
                <w:szCs w:val="22"/>
              </w:rPr>
              <w:t>.</w:t>
            </w:r>
            <w:r w:rsidRPr="009C1387">
              <w:rPr>
                <w:rFonts w:eastAsiaTheme="minorEastAsia"/>
                <w:color w:val="000000"/>
                <w:sz w:val="22"/>
                <w:szCs w:val="22"/>
              </w:rPr>
              <w:t xml:space="preserve"> Математическое ожидание</w:t>
            </w:r>
          </w:p>
        </w:tc>
        <w:tc>
          <w:tcPr>
            <w:tcW w:w="885" w:type="dxa"/>
            <w:vAlign w:val="center"/>
          </w:tcPr>
          <w:p w:rsidR="00AC5892" w:rsidRPr="009C1387" w:rsidRDefault="00AC5892" w:rsidP="009538B4">
            <w:pPr>
              <w:jc w:val="center"/>
              <w:rPr>
                <w:sz w:val="24"/>
                <w:szCs w:val="24"/>
              </w:rPr>
            </w:pPr>
            <w:r w:rsidRPr="009C1387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C5892" w:rsidRDefault="00AC5892" w:rsidP="00502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03" w:type="dxa"/>
          </w:tcPr>
          <w:p w:rsidR="00AC5892" w:rsidRPr="00CC3154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 w:rsidRPr="009C1387">
              <w:rPr>
                <w:b/>
                <w:color w:val="000000"/>
                <w:sz w:val="24"/>
                <w:szCs w:val="24"/>
              </w:rPr>
              <w:t>Методика записи распределения функции от двух независимых ДСВ</w:t>
            </w:r>
            <w:r w:rsidRPr="00CC3154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Дисперсия.</w:t>
            </w:r>
          </w:p>
        </w:tc>
        <w:tc>
          <w:tcPr>
            <w:tcW w:w="885" w:type="dxa"/>
            <w:vAlign w:val="center"/>
          </w:tcPr>
          <w:p w:rsidR="00AC5892" w:rsidRPr="009C1387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C5892" w:rsidRDefault="00AC5892" w:rsidP="00502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03" w:type="dxa"/>
          </w:tcPr>
          <w:p w:rsidR="00AC5892" w:rsidRPr="009C1387" w:rsidRDefault="00AC5892" w:rsidP="005020AD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9C1387">
              <w:rPr>
                <w:b/>
                <w:color w:val="000000"/>
                <w:sz w:val="24"/>
                <w:szCs w:val="24"/>
              </w:rPr>
              <w:t>Закон больших чисел</w:t>
            </w:r>
          </w:p>
        </w:tc>
        <w:tc>
          <w:tcPr>
            <w:tcW w:w="885" w:type="dxa"/>
            <w:vAlign w:val="center"/>
          </w:tcPr>
          <w:p w:rsidR="00AC5892" w:rsidRPr="009C1387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CC3154" w:rsidRDefault="00AC5892" w:rsidP="00FB5785">
            <w:pPr>
              <w:ind w:left="107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№9</w:t>
            </w:r>
            <w:r w:rsidRPr="00E6572F">
              <w:rPr>
                <w:color w:val="000000"/>
                <w:sz w:val="24"/>
                <w:szCs w:val="24"/>
              </w:rPr>
              <w:t>«Решение задач на зап</w:t>
            </w:r>
            <w:r>
              <w:rPr>
                <w:color w:val="000000"/>
                <w:sz w:val="24"/>
                <w:szCs w:val="24"/>
              </w:rPr>
              <w:t>ись распределения ДСВ».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E6572F" w:rsidRDefault="00AC5892" w:rsidP="009C1387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№10</w:t>
            </w:r>
            <w:r w:rsidRPr="00E6572F">
              <w:rPr>
                <w:color w:val="000000"/>
                <w:sz w:val="24"/>
                <w:szCs w:val="24"/>
              </w:rPr>
              <w:t xml:space="preserve">«Решение задач на </w:t>
            </w:r>
            <w:r>
              <w:rPr>
                <w:color w:val="000000"/>
                <w:sz w:val="24"/>
                <w:szCs w:val="24"/>
              </w:rPr>
              <w:t>математическое ожидание»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Default="00AC5892" w:rsidP="009C1387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№11</w:t>
            </w:r>
            <w:r w:rsidRPr="00E6572F">
              <w:rPr>
                <w:color w:val="000000"/>
                <w:sz w:val="24"/>
                <w:szCs w:val="24"/>
              </w:rPr>
              <w:t xml:space="preserve">«Решение задач на </w:t>
            </w:r>
            <w:r>
              <w:rPr>
                <w:color w:val="000000"/>
                <w:sz w:val="24"/>
                <w:szCs w:val="24"/>
              </w:rPr>
              <w:t>дисперсию»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Default="00AC5892" w:rsidP="009C1387">
            <w:pPr>
              <w:ind w:left="10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№12 </w:t>
            </w:r>
            <w:r w:rsidRPr="00FB5785">
              <w:rPr>
                <w:color w:val="000000"/>
                <w:sz w:val="24"/>
                <w:szCs w:val="24"/>
              </w:rPr>
              <w:t>«Решение задач на закон больших чисел».</w:t>
            </w:r>
          </w:p>
          <w:p w:rsidR="00AC5892" w:rsidRDefault="00AC5892" w:rsidP="009C1387">
            <w:pPr>
              <w:ind w:left="107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953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  <w:tcBorders>
              <w:bottom w:val="single" w:sz="4" w:space="0" w:color="auto"/>
            </w:tcBorders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E5B8B7" w:themeFill="accent2" w:themeFillTint="66"/>
          </w:tcPr>
          <w:p w:rsidR="00AC5892" w:rsidRPr="00B4292F" w:rsidRDefault="00AC5892" w:rsidP="002258A2">
            <w:pPr>
              <w:pStyle w:val="a8"/>
              <w:ind w:left="742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E5B8B7" w:themeFill="accent2" w:themeFillTint="66"/>
            <w:vAlign w:val="center"/>
          </w:tcPr>
          <w:p w:rsidR="00AC5892" w:rsidRDefault="00AC5892" w:rsidP="009538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E5B8B7" w:themeFill="accent2" w:themeFillTint="66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133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C5892" w:rsidRPr="00E6572F" w:rsidRDefault="00AC5892" w:rsidP="005020AD">
            <w:pPr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 w:rsidRPr="00E6572F">
              <w:rPr>
                <w:b/>
                <w:color w:val="000000"/>
                <w:sz w:val="24"/>
                <w:szCs w:val="24"/>
              </w:rPr>
              <w:t>Раздел 4.ЭЛЕМЕНТЫ МАТЕМАТИЧЕСКОЙ СТАТИСТИКИ</w:t>
            </w:r>
          </w:p>
        </w:tc>
        <w:tc>
          <w:tcPr>
            <w:tcW w:w="885" w:type="dxa"/>
          </w:tcPr>
          <w:p w:rsidR="00AC5892" w:rsidRPr="009538B4" w:rsidRDefault="00AC5892" w:rsidP="005020AD">
            <w:pPr>
              <w:jc w:val="center"/>
              <w:rPr>
                <w:b/>
                <w:sz w:val="24"/>
                <w:szCs w:val="24"/>
              </w:rPr>
            </w:pPr>
            <w:r w:rsidRPr="009538B4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 w:val="restart"/>
            <w:tcBorders>
              <w:top w:val="single" w:sz="4" w:space="0" w:color="auto"/>
            </w:tcBorders>
            <w:vAlign w:val="center"/>
          </w:tcPr>
          <w:p w:rsidR="00AC5892" w:rsidRPr="005020AD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5020AD">
              <w:rPr>
                <w:b/>
                <w:bCs/>
                <w:i/>
                <w:sz w:val="24"/>
                <w:szCs w:val="24"/>
              </w:rPr>
              <w:t>Выборочныйметод.</w:t>
            </w:r>
          </w:p>
          <w:p w:rsidR="00AC5892" w:rsidRPr="005020AD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5020AD">
              <w:rPr>
                <w:b/>
                <w:bCs/>
                <w:i/>
                <w:sz w:val="24"/>
                <w:szCs w:val="24"/>
              </w:rPr>
              <w:t>Вариационныеряды.</w:t>
            </w:r>
          </w:p>
          <w:p w:rsidR="00AC5892" w:rsidRPr="005020AD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5020AD">
              <w:rPr>
                <w:b/>
                <w:bCs/>
                <w:i/>
                <w:sz w:val="24"/>
                <w:szCs w:val="24"/>
              </w:rPr>
              <w:t>Числовыехарактерис-</w:t>
            </w:r>
          </w:p>
          <w:p w:rsidR="00AC5892" w:rsidRPr="005020AD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5020AD">
              <w:rPr>
                <w:b/>
                <w:bCs/>
                <w:i/>
                <w:sz w:val="24"/>
                <w:szCs w:val="24"/>
              </w:rPr>
              <w:t>тики выборки</w:t>
            </w:r>
          </w:p>
        </w:tc>
        <w:tc>
          <w:tcPr>
            <w:tcW w:w="10668" w:type="dxa"/>
            <w:gridSpan w:val="3"/>
          </w:tcPr>
          <w:p w:rsidR="00AC5892" w:rsidRPr="009C1387" w:rsidRDefault="00AC5892" w:rsidP="005020AD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/>
            <w:vAlign w:val="center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C5892" w:rsidRDefault="00AC5892" w:rsidP="00502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203" w:type="dxa"/>
          </w:tcPr>
          <w:p w:rsidR="00AC5892" w:rsidRPr="00CC3154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 w:rsidRPr="009C1387">
              <w:rPr>
                <w:b/>
                <w:color w:val="000000"/>
                <w:sz w:val="24"/>
                <w:szCs w:val="24"/>
              </w:rPr>
              <w:t>Генеральная совокупность и выборка</w:t>
            </w:r>
            <w:r w:rsidRPr="00E6572F">
              <w:rPr>
                <w:color w:val="000000"/>
                <w:sz w:val="24"/>
                <w:szCs w:val="24"/>
              </w:rPr>
              <w:t>.Сущность выборочногометода.Дискретные и</w:t>
            </w:r>
            <w:r>
              <w:rPr>
                <w:color w:val="000000"/>
                <w:sz w:val="24"/>
                <w:szCs w:val="24"/>
              </w:rPr>
              <w:t xml:space="preserve"> И</w:t>
            </w:r>
            <w:r w:rsidRPr="00E6572F">
              <w:rPr>
                <w:color w:val="000000"/>
                <w:sz w:val="24"/>
                <w:szCs w:val="24"/>
              </w:rPr>
              <w:t>нтервальныевариационные ряды.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AC5892" w:rsidRDefault="00AC5892" w:rsidP="00AC5892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AC5892" w:rsidRPr="00400CDE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AC5892" w:rsidRPr="00175D2D" w:rsidTr="001A0F8A">
        <w:tc>
          <w:tcPr>
            <w:tcW w:w="2658" w:type="dxa"/>
            <w:vMerge/>
            <w:vAlign w:val="center"/>
          </w:tcPr>
          <w:p w:rsidR="00AC5892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</w:tcPr>
          <w:p w:rsidR="00AC5892" w:rsidRDefault="00AC5892" w:rsidP="00502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3" w:type="dxa"/>
            <w:tcBorders>
              <w:left w:val="single" w:sz="4" w:space="0" w:color="auto"/>
            </w:tcBorders>
          </w:tcPr>
          <w:p w:rsidR="00AC5892" w:rsidRPr="00E6572F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 w:rsidRPr="009C1387">
              <w:rPr>
                <w:b/>
                <w:color w:val="000000"/>
                <w:sz w:val="24"/>
                <w:szCs w:val="24"/>
              </w:rPr>
              <w:t>Полигон и гистограмма</w:t>
            </w:r>
            <w:r w:rsidRPr="00E6572F">
              <w:rPr>
                <w:color w:val="000000"/>
                <w:sz w:val="24"/>
                <w:szCs w:val="24"/>
              </w:rPr>
              <w:t>.Числовыехарактеристики выборки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  <w:vAlign w:val="center"/>
          </w:tcPr>
          <w:p w:rsidR="00AC5892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0C4D00" w:rsidRDefault="00AC5892" w:rsidP="00FB5785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№13 </w:t>
            </w:r>
            <w:r w:rsidRPr="00FB5785">
              <w:rPr>
                <w:color w:val="000000"/>
                <w:sz w:val="24"/>
                <w:szCs w:val="24"/>
              </w:rPr>
              <w:t>«Обработка дискретного вариационного ряда»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Pr="000C4D00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  <w:vAlign w:val="center"/>
          </w:tcPr>
          <w:p w:rsidR="00AC5892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B4292F" w:rsidRDefault="00AC5892" w:rsidP="00FB5785">
            <w:pPr>
              <w:ind w:left="10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№14 «</w:t>
            </w:r>
            <w:r w:rsidRPr="00FB5785">
              <w:rPr>
                <w:color w:val="000000"/>
                <w:sz w:val="24"/>
                <w:szCs w:val="24"/>
              </w:rPr>
              <w:t>Обработка интервального вариационного ряда»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Pr="000C4D00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  <w:vAlign w:val="center"/>
          </w:tcPr>
          <w:p w:rsidR="00AC5892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Default="00AC5892" w:rsidP="00FB5785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№15 </w:t>
            </w:r>
            <w:r w:rsidRPr="00FB5785">
              <w:rPr>
                <w:color w:val="000000"/>
                <w:sz w:val="24"/>
                <w:szCs w:val="24"/>
              </w:rPr>
              <w:t>«Числовые характеристики выборки»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  <w:vAlign w:val="center"/>
          </w:tcPr>
          <w:p w:rsidR="00AC5892" w:rsidRDefault="00AC5892" w:rsidP="005020AD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E5B8B7" w:themeFill="accent2" w:themeFillTint="66"/>
          </w:tcPr>
          <w:p w:rsidR="00AC5892" w:rsidRPr="00BC1D97" w:rsidRDefault="00AC5892" w:rsidP="002258A2">
            <w:pPr>
              <w:pStyle w:val="a8"/>
              <w:ind w:left="742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E5B8B7" w:themeFill="accent2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 w:val="restart"/>
            <w:vAlign w:val="center"/>
          </w:tcPr>
          <w:p w:rsidR="00AC5892" w:rsidRPr="005020AD" w:rsidRDefault="00AC5892" w:rsidP="004E2B9B">
            <w:pPr>
              <w:jc w:val="center"/>
              <w:rPr>
                <w:b/>
                <w:bCs/>
                <w:sz w:val="24"/>
                <w:szCs w:val="24"/>
              </w:rPr>
            </w:pPr>
            <w:r w:rsidRPr="005020AD">
              <w:rPr>
                <w:b/>
                <w:bCs/>
                <w:sz w:val="24"/>
                <w:szCs w:val="24"/>
              </w:rPr>
              <w:lastRenderedPageBreak/>
              <w:t>Статистическоеоцениваниепараметровраспределения</w:t>
            </w:r>
          </w:p>
        </w:tc>
        <w:tc>
          <w:tcPr>
            <w:tcW w:w="10668" w:type="dxa"/>
            <w:gridSpan w:val="3"/>
            <w:shd w:val="clear" w:color="auto" w:fill="FFFFFF" w:themeFill="background1"/>
          </w:tcPr>
          <w:p w:rsidR="00AC5892" w:rsidRPr="009C1387" w:rsidRDefault="00AC5892" w:rsidP="005020AD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c>
          <w:tcPr>
            <w:tcW w:w="2658" w:type="dxa"/>
            <w:vMerge/>
            <w:vAlign w:val="center"/>
          </w:tcPr>
          <w:p w:rsidR="00AC5892" w:rsidRPr="005020AD" w:rsidRDefault="00AC5892" w:rsidP="004E2B9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AC5892" w:rsidRDefault="00AC5892" w:rsidP="005020AD">
            <w:pPr>
              <w:rPr>
                <w:b/>
                <w:color w:val="000000"/>
                <w:sz w:val="24"/>
                <w:szCs w:val="24"/>
              </w:rPr>
            </w:pPr>
            <w:r w:rsidRPr="005020AD">
              <w:rPr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0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C5892" w:rsidRPr="005020AD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 w:rsidRPr="009C1387">
              <w:rPr>
                <w:b/>
                <w:color w:val="000000"/>
                <w:sz w:val="24"/>
                <w:szCs w:val="24"/>
              </w:rPr>
              <w:t>Понятие     точечной оценки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5020AD">
              <w:rPr>
                <w:color w:val="000000"/>
                <w:sz w:val="24"/>
                <w:szCs w:val="24"/>
              </w:rPr>
              <w:t>Точечные оценки длягенеральной средней(математическогоожидания), генеральнойдисперсии игенеральногосреднеквадратическогоотклонения.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AC5892" w:rsidRDefault="00AC5892" w:rsidP="00AC5892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AC5892" w:rsidRPr="00400CDE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AC5892" w:rsidRPr="00175D2D" w:rsidTr="001A0F8A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AC5892" w:rsidRPr="005020AD" w:rsidRDefault="00AC5892" w:rsidP="005020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020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C5892" w:rsidRPr="005020AD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 w:rsidRPr="004E2B9B">
              <w:rPr>
                <w:b/>
                <w:color w:val="000000"/>
                <w:sz w:val="24"/>
                <w:szCs w:val="24"/>
              </w:rPr>
              <w:t>Понятие интервальной оценки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5020AD">
              <w:rPr>
                <w:color w:val="000000"/>
                <w:sz w:val="24"/>
                <w:szCs w:val="24"/>
              </w:rPr>
              <w:t>Надежностьдоверительногоинтервала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5020AD">
              <w:rPr>
                <w:color w:val="000000"/>
                <w:sz w:val="24"/>
                <w:szCs w:val="24"/>
              </w:rPr>
              <w:t>Интервальная оценкаматематическогоожидания нормальногораспределения приизвестной</w:t>
            </w:r>
            <w:r>
              <w:rPr>
                <w:color w:val="000000"/>
                <w:sz w:val="24"/>
                <w:szCs w:val="24"/>
              </w:rPr>
              <w:t xml:space="preserve"> и неизвестной</w:t>
            </w:r>
            <w:r w:rsidRPr="005020AD">
              <w:rPr>
                <w:color w:val="000000"/>
                <w:sz w:val="24"/>
                <w:szCs w:val="24"/>
              </w:rPr>
              <w:t xml:space="preserve"> дисперсии.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1A0F8A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AC5892" w:rsidRDefault="00AC5892" w:rsidP="005020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020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C5892" w:rsidRPr="005020AD" w:rsidRDefault="00AC5892" w:rsidP="004E2B9B">
            <w:pPr>
              <w:ind w:left="107"/>
              <w:rPr>
                <w:color w:val="000000"/>
                <w:sz w:val="24"/>
                <w:szCs w:val="24"/>
              </w:rPr>
            </w:pPr>
            <w:r w:rsidRPr="004E2B9B">
              <w:rPr>
                <w:b/>
                <w:color w:val="000000"/>
                <w:sz w:val="24"/>
                <w:szCs w:val="24"/>
              </w:rPr>
              <w:t>Точечная оценка вероятности события</w:t>
            </w:r>
            <w:r w:rsidRPr="005020A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1A0F8A">
        <w:trPr>
          <w:trHeight w:val="309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AC5892" w:rsidRDefault="00AC5892" w:rsidP="005020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C5892" w:rsidRPr="00215F7D" w:rsidRDefault="00AC5892" w:rsidP="00215F7D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215F7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Элементы теории корреляций. Проверка статистических гипотез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85" w:type="dxa"/>
            <w:vAlign w:val="center"/>
          </w:tcPr>
          <w:p w:rsidR="00AC5892" w:rsidRPr="00215F7D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4E2B9B" w:rsidRDefault="00AC5892" w:rsidP="005020AD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№16 </w:t>
            </w:r>
            <w:r w:rsidRPr="00FB5785">
              <w:rPr>
                <w:b/>
                <w:color w:val="000000"/>
                <w:sz w:val="24"/>
                <w:szCs w:val="24"/>
              </w:rPr>
              <w:t>«</w:t>
            </w:r>
            <w:r w:rsidRPr="00FB5785">
              <w:rPr>
                <w:sz w:val="24"/>
                <w:szCs w:val="24"/>
              </w:rPr>
              <w:t>Интервальное оценивание математического ожидания нормального распределения и вероятности события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rPr>
          <w:trHeight w:val="303"/>
        </w:trPr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4E2B9B" w:rsidRDefault="00AC5892" w:rsidP="005020AD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№17  «</w:t>
            </w:r>
            <w:r w:rsidRPr="00FB5785">
              <w:rPr>
                <w:color w:val="000000"/>
                <w:sz w:val="24"/>
                <w:szCs w:val="24"/>
              </w:rPr>
              <w:t>Вычисление точечной оценки»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B8CCE4" w:themeFill="accent1" w:themeFillTint="66"/>
          </w:tcPr>
          <w:p w:rsidR="00AC5892" w:rsidRPr="004E2B9B" w:rsidRDefault="00AC5892" w:rsidP="005020AD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№18 «</w:t>
            </w:r>
            <w:r w:rsidRPr="00215F7D">
              <w:rPr>
                <w:bCs/>
                <w:sz w:val="24"/>
                <w:szCs w:val="24"/>
              </w:rPr>
              <w:t>Построение выборочного уравнения прямой линии регрессии. Проверка статистической гипотезы</w:t>
            </w:r>
            <w:r>
              <w:rPr>
                <w:bCs/>
                <w:sz w:val="24"/>
                <w:szCs w:val="24"/>
              </w:rPr>
              <w:t>».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shd w:val="clear" w:color="auto" w:fill="E5B8B7" w:themeFill="accent2" w:themeFillTint="66"/>
          </w:tcPr>
          <w:p w:rsidR="00AC5892" w:rsidRPr="00C23D07" w:rsidRDefault="00AC5892" w:rsidP="00C23D07">
            <w:pPr>
              <w:pStyle w:val="a8"/>
              <w:numPr>
                <w:ilvl w:val="0"/>
                <w:numId w:val="2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E5B8B7" w:themeFill="accent2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E5B8B7" w:themeFill="accent2" w:themeFillTint="66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5020AD">
        <w:tc>
          <w:tcPr>
            <w:tcW w:w="13326" w:type="dxa"/>
            <w:gridSpan w:val="4"/>
          </w:tcPr>
          <w:p w:rsidR="00AC5892" w:rsidRPr="005020AD" w:rsidRDefault="00AC5892" w:rsidP="005020AD">
            <w:pPr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5.</w:t>
            </w:r>
            <w:r w:rsidRPr="005020AD">
              <w:rPr>
                <w:b/>
                <w:bCs/>
                <w:color w:val="000000"/>
                <w:sz w:val="24"/>
                <w:szCs w:val="24"/>
              </w:rPr>
              <w:t>ОСНОВЫ ТЕОРИИ ГРАФОВ</w:t>
            </w:r>
          </w:p>
        </w:tc>
        <w:tc>
          <w:tcPr>
            <w:tcW w:w="885" w:type="dxa"/>
          </w:tcPr>
          <w:p w:rsidR="00AC5892" w:rsidRPr="009538B4" w:rsidRDefault="00AC5892" w:rsidP="005020AD">
            <w:pPr>
              <w:jc w:val="center"/>
              <w:rPr>
                <w:b/>
                <w:sz w:val="24"/>
                <w:szCs w:val="24"/>
              </w:rPr>
            </w:pPr>
            <w:r w:rsidRPr="009538B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62" w:type="dxa"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rPr>
          <w:trHeight w:val="326"/>
        </w:trPr>
        <w:tc>
          <w:tcPr>
            <w:tcW w:w="2658" w:type="dxa"/>
            <w:vMerge w:val="restart"/>
            <w:vAlign w:val="center"/>
          </w:tcPr>
          <w:p w:rsidR="00AC5892" w:rsidRPr="005020AD" w:rsidRDefault="00AC5892" w:rsidP="004E2B9B">
            <w:pPr>
              <w:jc w:val="center"/>
              <w:rPr>
                <w:b/>
                <w:i/>
                <w:sz w:val="24"/>
                <w:szCs w:val="24"/>
              </w:rPr>
            </w:pPr>
            <w:r w:rsidRPr="005020AD">
              <w:rPr>
                <w:b/>
                <w:i/>
                <w:sz w:val="24"/>
                <w:szCs w:val="24"/>
              </w:rPr>
              <w:t>Основы теории графов</w:t>
            </w:r>
          </w:p>
        </w:tc>
        <w:tc>
          <w:tcPr>
            <w:tcW w:w="10668" w:type="dxa"/>
            <w:gridSpan w:val="3"/>
            <w:shd w:val="clear" w:color="auto" w:fill="FFFFFF" w:themeFill="background1"/>
          </w:tcPr>
          <w:p w:rsidR="00AC5892" w:rsidRPr="004E2B9B" w:rsidRDefault="00AC5892" w:rsidP="001A141C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AC5892">
        <w:trPr>
          <w:trHeight w:val="326"/>
        </w:trPr>
        <w:tc>
          <w:tcPr>
            <w:tcW w:w="2658" w:type="dxa"/>
            <w:vMerge/>
            <w:vAlign w:val="center"/>
          </w:tcPr>
          <w:p w:rsidR="00AC5892" w:rsidRPr="005020AD" w:rsidRDefault="00AC5892" w:rsidP="004E2B9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AC5892" w:rsidRPr="001A141C" w:rsidRDefault="00AC5892" w:rsidP="005020AD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020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C5892" w:rsidRPr="001A141C" w:rsidRDefault="00AC5892" w:rsidP="001A141C">
            <w:pPr>
              <w:ind w:left="107"/>
              <w:rPr>
                <w:color w:val="000000"/>
                <w:sz w:val="24"/>
                <w:szCs w:val="24"/>
              </w:rPr>
            </w:pPr>
            <w:r w:rsidRPr="004E2B9B">
              <w:rPr>
                <w:b/>
                <w:color w:val="000000"/>
                <w:sz w:val="24"/>
                <w:szCs w:val="24"/>
              </w:rPr>
              <w:t>Графы, оргафы.</w:t>
            </w:r>
            <w:r w:rsidRPr="005020AD">
              <w:rPr>
                <w:color w:val="000000"/>
                <w:sz w:val="24"/>
                <w:szCs w:val="24"/>
              </w:rPr>
              <w:t>Матрица смежности,матрица инциденций.</w:t>
            </w:r>
          </w:p>
        </w:tc>
        <w:tc>
          <w:tcPr>
            <w:tcW w:w="885" w:type="dxa"/>
            <w:vAlign w:val="center"/>
          </w:tcPr>
          <w:p w:rsidR="00AC5892" w:rsidRPr="005A1FD7" w:rsidRDefault="00AC5892" w:rsidP="001A0F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AC5892" w:rsidRDefault="00AC5892" w:rsidP="00AC5892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AC5892" w:rsidRPr="00400CDE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AC5892" w:rsidRPr="00B7201D" w:rsidRDefault="00AC5892" w:rsidP="00AC5892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AC5892" w:rsidRPr="00175D2D" w:rsidTr="001A0F8A">
        <w:trPr>
          <w:trHeight w:val="481"/>
        </w:trPr>
        <w:tc>
          <w:tcPr>
            <w:tcW w:w="2658" w:type="dxa"/>
            <w:vMerge/>
            <w:vAlign w:val="center"/>
          </w:tcPr>
          <w:p w:rsidR="00AC5892" w:rsidRPr="005020AD" w:rsidRDefault="00AC5892" w:rsidP="004E2B9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AC5892" w:rsidRPr="001A141C" w:rsidRDefault="00AC5892" w:rsidP="005020AD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20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C5892" w:rsidRPr="005020AD" w:rsidRDefault="00AC5892" w:rsidP="004E2B9B">
            <w:pPr>
              <w:ind w:left="107"/>
              <w:rPr>
                <w:color w:val="000000"/>
                <w:sz w:val="24"/>
                <w:szCs w:val="24"/>
              </w:rPr>
            </w:pPr>
            <w:r w:rsidRPr="004E2B9B">
              <w:rPr>
                <w:b/>
                <w:color w:val="000000"/>
                <w:sz w:val="24"/>
                <w:szCs w:val="24"/>
              </w:rPr>
              <w:t>Операции над графами.</w:t>
            </w:r>
            <w:r w:rsidRPr="005020AD">
              <w:rPr>
                <w:color w:val="000000"/>
                <w:sz w:val="24"/>
                <w:szCs w:val="24"/>
              </w:rPr>
              <w:t>Теорема Эйлера</w:t>
            </w:r>
            <w:r>
              <w:rPr>
                <w:color w:val="000000"/>
                <w:sz w:val="24"/>
                <w:szCs w:val="24"/>
              </w:rPr>
              <w:t>.</w:t>
            </w:r>
            <w:r w:rsidRPr="005020AD">
              <w:rPr>
                <w:color w:val="000000"/>
                <w:sz w:val="24"/>
                <w:szCs w:val="24"/>
              </w:rPr>
              <w:t>Отыскание кратчайшихпутей в графах.Системы массовогообслуживания (СМО).</w:t>
            </w:r>
          </w:p>
        </w:tc>
        <w:tc>
          <w:tcPr>
            <w:tcW w:w="885" w:type="dxa"/>
            <w:vAlign w:val="center"/>
          </w:tcPr>
          <w:p w:rsidR="00AC5892" w:rsidRPr="004E2B9B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AC5892" w:rsidRDefault="00AC5892" w:rsidP="005020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20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C5892" w:rsidRPr="005020AD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 w:rsidRPr="001A141C">
              <w:rPr>
                <w:b/>
                <w:color w:val="000000"/>
                <w:sz w:val="24"/>
                <w:szCs w:val="24"/>
              </w:rPr>
              <w:t>Понятие Марковского случайного процесса</w:t>
            </w:r>
            <w:r w:rsidRPr="005020AD">
              <w:rPr>
                <w:color w:val="000000"/>
                <w:sz w:val="24"/>
                <w:szCs w:val="24"/>
              </w:rPr>
              <w:t>:определения; графсостояний; правилосоставления сетевогографа; расчеткратчайшего путисетевого графа; потокисобытий; матрицаперехода однороднойцепи Маркова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AC5892" w:rsidRPr="001A141C" w:rsidRDefault="00AC5892" w:rsidP="005020AD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02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C5892" w:rsidRPr="001A141C" w:rsidRDefault="00AC5892" w:rsidP="001A141C">
            <w:pPr>
              <w:ind w:firstLine="3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A141C">
              <w:rPr>
                <w:b/>
                <w:bCs/>
                <w:sz w:val="24"/>
                <w:szCs w:val="24"/>
              </w:rPr>
              <w:t>Деревья.</w:t>
            </w:r>
            <w:r w:rsidRPr="001A141C">
              <w:rPr>
                <w:b/>
                <w:sz w:val="24"/>
                <w:szCs w:val="24"/>
              </w:rPr>
              <w:t xml:space="preserve"> Ориентированные деревья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1A141C">
              <w:rPr>
                <w:rFonts w:eastAsia="Calibri"/>
                <w:sz w:val="24"/>
                <w:szCs w:val="24"/>
                <w:lang w:eastAsia="en-US"/>
              </w:rPr>
              <w:t xml:space="preserve">Деревья и их свойства. Кодирование Пруфера для деревьев с пронумерованными вершинами. Понятие ориентированного дерева. Понятие бинарного дерева. 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AC5892" w:rsidRPr="00215F7D" w:rsidRDefault="00AC5892" w:rsidP="005020AD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215F7D">
              <w:rPr>
                <w:b/>
                <w:sz w:val="24"/>
                <w:szCs w:val="24"/>
              </w:rPr>
              <w:t>Практическая работа № 19</w:t>
            </w:r>
            <w:r>
              <w:rPr>
                <w:sz w:val="24"/>
                <w:szCs w:val="24"/>
              </w:rPr>
              <w:t xml:space="preserve"> «</w:t>
            </w:r>
            <w:r w:rsidRPr="00215F7D">
              <w:rPr>
                <w:sz w:val="24"/>
                <w:szCs w:val="24"/>
              </w:rPr>
              <w:t>Нахождение пути и цикла в графе. Нахождение дополнения графа»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AC5892" w:rsidRPr="00215F7D" w:rsidRDefault="00AC5892" w:rsidP="005020AD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215F7D">
              <w:rPr>
                <w:b/>
                <w:sz w:val="24"/>
                <w:szCs w:val="24"/>
              </w:rPr>
              <w:t>Практическая работа № 20</w:t>
            </w:r>
            <w:r>
              <w:rPr>
                <w:sz w:val="24"/>
                <w:szCs w:val="24"/>
              </w:rPr>
              <w:t xml:space="preserve"> «</w:t>
            </w:r>
            <w:r w:rsidRPr="00215F7D">
              <w:rPr>
                <w:sz w:val="24"/>
                <w:szCs w:val="24"/>
              </w:rPr>
              <w:t>Составление матриц графа. Изображение графа по его матрицам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AC5892" w:rsidRPr="005020AD" w:rsidRDefault="00AC5892" w:rsidP="005020AD">
            <w:pPr>
              <w:ind w:left="10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№21</w:t>
            </w:r>
            <w:r w:rsidRPr="005020AD">
              <w:rPr>
                <w:color w:val="000000"/>
                <w:sz w:val="24"/>
                <w:szCs w:val="24"/>
              </w:rPr>
              <w:t>«Решение экономическихзадач с помощью графов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5020A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AC5892" w:rsidRPr="00215F7D" w:rsidRDefault="00AC5892" w:rsidP="00215F7D">
            <w:pPr>
              <w:ind w:left="70" w:firstLine="142"/>
              <w:rPr>
                <w:sz w:val="24"/>
                <w:szCs w:val="24"/>
              </w:rPr>
            </w:pPr>
            <w:r w:rsidRPr="00215F7D">
              <w:rPr>
                <w:b/>
                <w:sz w:val="24"/>
                <w:szCs w:val="24"/>
              </w:rPr>
              <w:t>Практическая работа № 22</w:t>
            </w:r>
            <w:r>
              <w:rPr>
                <w:sz w:val="24"/>
                <w:szCs w:val="24"/>
              </w:rPr>
              <w:t xml:space="preserve"> «</w:t>
            </w:r>
            <w:r w:rsidRPr="00215F7D">
              <w:rPr>
                <w:sz w:val="24"/>
                <w:szCs w:val="24"/>
              </w:rPr>
              <w:t>Использование деревьев при решении задач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AC5892" w:rsidRPr="00215F7D" w:rsidRDefault="00AC5892" w:rsidP="00215F7D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215F7D">
              <w:rPr>
                <w:b/>
                <w:sz w:val="24"/>
                <w:szCs w:val="24"/>
              </w:rPr>
              <w:t>Практическая работа № 23</w:t>
            </w:r>
            <w:r>
              <w:rPr>
                <w:sz w:val="24"/>
                <w:szCs w:val="24"/>
              </w:rPr>
              <w:t xml:space="preserve"> «</w:t>
            </w:r>
            <w:r w:rsidRPr="00215F7D">
              <w:rPr>
                <w:sz w:val="24"/>
                <w:szCs w:val="24"/>
              </w:rPr>
              <w:t>Решение задачи сетевого планирования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885" w:type="dxa"/>
            <w:shd w:val="clear" w:color="auto" w:fill="B8CCE4" w:themeFill="accent1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2658" w:type="dxa"/>
            <w:vMerge/>
          </w:tcPr>
          <w:p w:rsidR="00AC5892" w:rsidRPr="00175D2D" w:rsidRDefault="00AC5892" w:rsidP="005020AD">
            <w:pPr>
              <w:rPr>
                <w:sz w:val="24"/>
                <w:szCs w:val="24"/>
              </w:rPr>
            </w:pPr>
          </w:p>
        </w:tc>
        <w:tc>
          <w:tcPr>
            <w:tcW w:w="10668" w:type="dxa"/>
            <w:gridSpan w:val="3"/>
            <w:tcBorders>
              <w:top w:val="single" w:sz="4" w:space="0" w:color="auto"/>
            </w:tcBorders>
            <w:shd w:val="clear" w:color="auto" w:fill="E5B8B7" w:themeFill="accent2" w:themeFillTint="66"/>
          </w:tcPr>
          <w:p w:rsidR="00AC5892" w:rsidRPr="001A0F8A" w:rsidRDefault="00AC5892" w:rsidP="002258A2">
            <w:pPr>
              <w:pStyle w:val="a8"/>
              <w:ind w:left="742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E5B8B7" w:themeFill="accent2" w:themeFillTint="66"/>
            <w:vAlign w:val="center"/>
          </w:tcPr>
          <w:p w:rsidR="00AC5892" w:rsidRDefault="00AC5892" w:rsidP="001A0F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E5B8B7" w:themeFill="accent2" w:themeFillTint="66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13326" w:type="dxa"/>
            <w:gridSpan w:val="4"/>
          </w:tcPr>
          <w:p w:rsidR="00AC5892" w:rsidRPr="00175D2D" w:rsidRDefault="00AC5892" w:rsidP="005020AD">
            <w:pPr>
              <w:ind w:left="107"/>
              <w:jc w:val="right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color w:val="000000"/>
                <w:sz w:val="24"/>
                <w:szCs w:val="24"/>
              </w:rPr>
              <w:t>Итоговая аттестация в виде зачета</w:t>
            </w:r>
          </w:p>
        </w:tc>
        <w:tc>
          <w:tcPr>
            <w:tcW w:w="885" w:type="dxa"/>
          </w:tcPr>
          <w:p w:rsidR="00AC5892" w:rsidRPr="00175D2D" w:rsidRDefault="00AC5892" w:rsidP="005020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  <w:tr w:rsidR="00AC5892" w:rsidRPr="00175D2D" w:rsidTr="009538B4">
        <w:tc>
          <w:tcPr>
            <w:tcW w:w="13326" w:type="dxa"/>
            <w:gridSpan w:val="4"/>
          </w:tcPr>
          <w:p w:rsidR="00AC5892" w:rsidRPr="00175D2D" w:rsidRDefault="00AC5892" w:rsidP="005020AD">
            <w:pPr>
              <w:ind w:left="107"/>
              <w:jc w:val="right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color w:val="000000"/>
                <w:sz w:val="24"/>
                <w:szCs w:val="24"/>
              </w:rPr>
              <w:lastRenderedPageBreak/>
              <w:t>Всего часов</w:t>
            </w:r>
          </w:p>
        </w:tc>
        <w:tc>
          <w:tcPr>
            <w:tcW w:w="885" w:type="dxa"/>
          </w:tcPr>
          <w:p w:rsidR="00AC5892" w:rsidRPr="00FA5692" w:rsidRDefault="002258A2" w:rsidP="005020AD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96</w:t>
            </w:r>
            <w:bookmarkStart w:id="0" w:name="_GoBack"/>
            <w:bookmarkEnd w:id="0"/>
          </w:p>
        </w:tc>
        <w:tc>
          <w:tcPr>
            <w:tcW w:w="1262" w:type="dxa"/>
            <w:shd w:val="clear" w:color="auto" w:fill="FFFFFF" w:themeFill="background1"/>
          </w:tcPr>
          <w:p w:rsidR="00AC5892" w:rsidRPr="00175D2D" w:rsidRDefault="00AC5892" w:rsidP="005020AD">
            <w:pPr>
              <w:jc w:val="center"/>
              <w:rPr>
                <w:sz w:val="24"/>
                <w:szCs w:val="24"/>
              </w:rPr>
            </w:pPr>
          </w:p>
        </w:tc>
      </w:tr>
    </w:tbl>
    <w:p w:rsidR="00A60269" w:rsidRDefault="00A60269" w:rsidP="005020AD">
      <w:pPr>
        <w:widowControl/>
        <w:autoSpaceDE/>
        <w:autoSpaceDN/>
        <w:adjustRightInd/>
        <w:rPr>
          <w:sz w:val="16"/>
          <w:szCs w:val="16"/>
        </w:rPr>
      </w:pPr>
    </w:p>
    <w:p w:rsidR="00A60269" w:rsidRPr="00556EE0" w:rsidRDefault="00A60269" w:rsidP="005020AD">
      <w:pPr>
        <w:widowControl/>
        <w:autoSpaceDE/>
        <w:autoSpaceDN/>
        <w:adjustRightInd/>
        <w:rPr>
          <w:sz w:val="16"/>
          <w:szCs w:val="16"/>
        </w:rPr>
      </w:pPr>
    </w:p>
    <w:p w:rsidR="00A60269" w:rsidRPr="00556EE0" w:rsidRDefault="00A60269" w:rsidP="005020AD">
      <w:pPr>
        <w:widowControl/>
        <w:autoSpaceDE/>
        <w:autoSpaceDN/>
        <w:adjustRightInd/>
        <w:spacing w:after="200"/>
        <w:rPr>
          <w:sz w:val="16"/>
          <w:szCs w:val="16"/>
        </w:rPr>
        <w:sectPr w:rsidR="00A60269" w:rsidRPr="00556EE0" w:rsidSect="00A60269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A60269" w:rsidRPr="00301D96" w:rsidRDefault="00A60269" w:rsidP="005020AD">
      <w:pPr>
        <w:pStyle w:val="a6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301D96">
        <w:rPr>
          <w:b/>
          <w:sz w:val="28"/>
          <w:szCs w:val="28"/>
        </w:rPr>
        <w:t xml:space="preserve"> УСЛОВИЯ РЕАЛИЗАЦИИ ПРОГРАММЫ ДИСЦИПЛИНЫ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60269" w:rsidRDefault="00A60269" w:rsidP="005020AD">
      <w:pPr>
        <w:rPr>
          <w:sz w:val="28"/>
          <w:szCs w:val="28"/>
        </w:rPr>
      </w:pPr>
    </w:p>
    <w:p w:rsidR="00A60269" w:rsidRPr="00D85C17" w:rsidRDefault="00A60269" w:rsidP="005020AD">
      <w:r w:rsidRPr="00301D96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A60269" w:rsidRPr="00A90091" w:rsidRDefault="00A60269" w:rsidP="005020AD">
      <w:pPr>
        <w:tabs>
          <w:tab w:val="left" w:pos="295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Математических дисциплин</w:t>
      </w:r>
    </w:p>
    <w:p w:rsidR="00A60269" w:rsidRPr="003E5814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техника;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60269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A60269" w:rsidRPr="00A20A8B" w:rsidRDefault="00A60269" w:rsidP="00502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обеспечением, мультимедиапроектор, электронная доска</w:t>
      </w:r>
    </w:p>
    <w:p w:rsidR="00A60269" w:rsidRDefault="00A60269" w:rsidP="005020A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60269" w:rsidRPr="00512A28" w:rsidRDefault="00A60269" w:rsidP="005020A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512A28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A60269" w:rsidRPr="002C3CA4" w:rsidRDefault="00A60269" w:rsidP="005020AD">
      <w:pPr>
        <w:pStyle w:val="a6"/>
        <w:spacing w:after="0"/>
        <w:ind w:left="0"/>
        <w:jc w:val="both"/>
        <w:rPr>
          <w:b/>
          <w:bCs/>
          <w:sz w:val="28"/>
          <w:szCs w:val="28"/>
        </w:rPr>
      </w:pPr>
      <w:r w:rsidRPr="002C3CA4">
        <w:rPr>
          <w:b/>
          <w:bCs/>
          <w:sz w:val="28"/>
          <w:szCs w:val="28"/>
        </w:rPr>
        <w:t>Перечень рекомендованных учебных изданий, Интернет – ресурсов, дополнительной литературы.</w:t>
      </w:r>
    </w:p>
    <w:p w:rsidR="00A60269" w:rsidRDefault="00A60269" w:rsidP="005020AD">
      <w:pPr>
        <w:jc w:val="both"/>
        <w:rPr>
          <w:sz w:val="28"/>
          <w:szCs w:val="28"/>
        </w:rPr>
      </w:pPr>
    </w:p>
    <w:p w:rsidR="00A60269" w:rsidRPr="00846ECC" w:rsidRDefault="00846ECC" w:rsidP="005020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студентов:</w:t>
      </w:r>
    </w:p>
    <w:p w:rsidR="00E530C9" w:rsidRPr="0006738C" w:rsidRDefault="00846ECC" w:rsidP="0006738C">
      <w:pPr>
        <w:pStyle w:val="a8"/>
        <w:numPr>
          <w:ilvl w:val="0"/>
          <w:numId w:val="32"/>
        </w:numPr>
        <w:rPr>
          <w:sz w:val="28"/>
          <w:szCs w:val="28"/>
        </w:rPr>
      </w:pPr>
      <w:r w:rsidRPr="00846ECC">
        <w:rPr>
          <w:sz w:val="28"/>
          <w:szCs w:val="28"/>
        </w:rPr>
        <w:t>Ивашко</w:t>
      </w:r>
      <w:r w:rsidR="0006738C">
        <w:rPr>
          <w:sz w:val="28"/>
          <w:szCs w:val="28"/>
        </w:rPr>
        <w:t>А. А. Те</w:t>
      </w:r>
      <w:r w:rsidRPr="0006738C">
        <w:rPr>
          <w:sz w:val="28"/>
          <w:szCs w:val="28"/>
        </w:rPr>
        <w:t>ория вероятности и математическая статистика –П.: Петр ГУ, 2016г.</w:t>
      </w:r>
      <w:r w:rsidR="0006738C">
        <w:rPr>
          <w:sz w:val="28"/>
          <w:szCs w:val="28"/>
        </w:rPr>
        <w:t>- 76 с.</w:t>
      </w:r>
    </w:p>
    <w:p w:rsidR="00A60269" w:rsidRPr="00846ECC" w:rsidRDefault="00846ECC" w:rsidP="005020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преподавателя:</w:t>
      </w:r>
    </w:p>
    <w:p w:rsidR="00615848" w:rsidRDefault="0006738C" w:rsidP="00846ECC">
      <w:pPr>
        <w:pStyle w:val="a8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>Балдин К.В., Башлыков В.Н., Рукощев А.В. Теория вероятности и математическая статистика – М.: Издательско- торговая компания «Дашков и К», 2016 г.- 472 с.</w:t>
      </w:r>
    </w:p>
    <w:p w:rsidR="0006738C" w:rsidRDefault="0006738C" w:rsidP="00846ECC">
      <w:pPr>
        <w:pStyle w:val="a8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>Катальников В.В. Теория вероятности и математическая статистика –Екатеринбург: Издательство Урал. ун-та, 2014г.-72 с.</w:t>
      </w:r>
    </w:p>
    <w:p w:rsidR="0006738C" w:rsidRPr="00846ECC" w:rsidRDefault="0006738C" w:rsidP="00846ECC">
      <w:pPr>
        <w:pStyle w:val="a8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 xml:space="preserve">Ковалев М.Д. </w:t>
      </w:r>
      <w:r w:rsidR="0070718F">
        <w:rPr>
          <w:sz w:val="28"/>
          <w:szCs w:val="28"/>
        </w:rPr>
        <w:t>Математическая</w:t>
      </w:r>
      <w:r>
        <w:rPr>
          <w:sz w:val="28"/>
          <w:szCs w:val="28"/>
        </w:rPr>
        <w:t xml:space="preserve"> статистика</w:t>
      </w:r>
      <w:r w:rsidR="0070718F">
        <w:rPr>
          <w:sz w:val="28"/>
          <w:szCs w:val="28"/>
        </w:rPr>
        <w:t xml:space="preserve"> – М.: Издательство МГТУ им. Н.Э. Баумана, 2014г.- 67с.</w:t>
      </w:r>
    </w:p>
    <w:p w:rsidR="00E530C9" w:rsidRPr="00846ECC" w:rsidRDefault="00E530C9" w:rsidP="005020AD">
      <w:pPr>
        <w:jc w:val="both"/>
        <w:rPr>
          <w:sz w:val="28"/>
          <w:szCs w:val="28"/>
        </w:rPr>
      </w:pPr>
    </w:p>
    <w:p w:rsidR="00A60269" w:rsidRPr="00846ECC" w:rsidRDefault="00A60269" w:rsidP="005020AD">
      <w:pPr>
        <w:jc w:val="both"/>
        <w:rPr>
          <w:sz w:val="28"/>
          <w:szCs w:val="28"/>
        </w:rPr>
      </w:pPr>
      <w:r w:rsidRPr="00846ECC">
        <w:rPr>
          <w:sz w:val="28"/>
          <w:szCs w:val="28"/>
        </w:rPr>
        <w:t>Интернет- ресурсы:</w:t>
      </w:r>
    </w:p>
    <w:p w:rsidR="00E530C9" w:rsidRPr="00846ECC" w:rsidRDefault="00E530C9" w:rsidP="005020AD">
      <w:pPr>
        <w:ind w:left="926"/>
        <w:rPr>
          <w:sz w:val="28"/>
          <w:szCs w:val="28"/>
        </w:rPr>
      </w:pPr>
      <w:r w:rsidRPr="00846ECC">
        <w:rPr>
          <w:sz w:val="28"/>
          <w:szCs w:val="28"/>
        </w:rPr>
        <w:t xml:space="preserve">1. </w:t>
      </w:r>
      <w:hyperlink r:id="rId8" w:history="1">
        <w:r w:rsidR="00615848" w:rsidRPr="009A5F4C">
          <w:rPr>
            <w:rStyle w:val="a9"/>
            <w:sz w:val="28"/>
            <w:szCs w:val="28"/>
          </w:rPr>
          <w:t>http://открытыйурок.рф/статьи/526665/</w:t>
        </w:r>
      </w:hyperlink>
    </w:p>
    <w:p w:rsidR="00E530C9" w:rsidRDefault="00E530C9" w:rsidP="00615848">
      <w:pPr>
        <w:ind w:left="926"/>
        <w:rPr>
          <w:b/>
          <w:caps/>
          <w:sz w:val="28"/>
          <w:szCs w:val="28"/>
        </w:rPr>
      </w:pPr>
      <w:r w:rsidRPr="00846ECC">
        <w:rPr>
          <w:sz w:val="28"/>
          <w:szCs w:val="28"/>
        </w:rPr>
        <w:t>2.</w:t>
      </w:r>
      <w:hyperlink r:id="rId9" w:history="1">
        <w:r w:rsidR="0070718F" w:rsidRPr="00054122">
          <w:rPr>
            <w:rStyle w:val="a9"/>
            <w:sz w:val="28"/>
            <w:szCs w:val="28"/>
          </w:rPr>
          <w:t>http://statistica.ru/theory/</w:t>
        </w:r>
      </w:hyperlink>
    </w:p>
    <w:p w:rsidR="0070718F" w:rsidRDefault="0070718F" w:rsidP="00615848">
      <w:pPr>
        <w:ind w:left="926"/>
        <w:rPr>
          <w:caps/>
          <w:sz w:val="28"/>
          <w:szCs w:val="28"/>
          <w:lang w:val="en-US"/>
        </w:rPr>
      </w:pPr>
      <w:r w:rsidRPr="0070718F">
        <w:rPr>
          <w:caps/>
          <w:sz w:val="28"/>
          <w:szCs w:val="28"/>
          <w:lang w:val="en-US"/>
        </w:rPr>
        <w:t xml:space="preserve">3. </w:t>
      </w:r>
      <w:r w:rsidR="002E4B7D">
        <w:rPr>
          <w:caps/>
          <w:sz w:val="28"/>
          <w:szCs w:val="28"/>
          <w:lang w:val="en-US"/>
        </w:rPr>
        <w:fldChar w:fldCharType="begin"/>
      </w:r>
      <w:r>
        <w:rPr>
          <w:caps/>
          <w:sz w:val="28"/>
          <w:szCs w:val="28"/>
          <w:lang w:val="en-US"/>
        </w:rPr>
        <w:instrText xml:space="preserve"> HYPERLINK "</w:instrText>
      </w:r>
      <w:r w:rsidRPr="0070718F">
        <w:rPr>
          <w:caps/>
          <w:sz w:val="28"/>
          <w:szCs w:val="28"/>
          <w:lang w:val="en-US"/>
        </w:rPr>
        <w:instrText xml:space="preserve">http://www.aup.ru/books/m163/1_2_1.htm </w:instrText>
      </w:r>
    </w:p>
    <w:p w:rsidR="0070718F" w:rsidRPr="00054122" w:rsidRDefault="0070718F" w:rsidP="00615848">
      <w:pPr>
        <w:ind w:left="926"/>
        <w:rPr>
          <w:rStyle w:val="a9"/>
          <w:caps/>
          <w:sz w:val="28"/>
          <w:szCs w:val="28"/>
          <w:lang w:val="en-US"/>
        </w:rPr>
      </w:pPr>
      <w:r w:rsidRPr="0070718F">
        <w:rPr>
          <w:caps/>
          <w:sz w:val="28"/>
          <w:szCs w:val="28"/>
          <w:lang w:val="en-US"/>
        </w:rPr>
        <w:instrText>4</w:instrText>
      </w:r>
      <w:r>
        <w:rPr>
          <w:caps/>
          <w:sz w:val="28"/>
          <w:szCs w:val="28"/>
          <w:lang w:val="en-US"/>
        </w:rPr>
        <w:instrText xml:space="preserve">" </w:instrText>
      </w:r>
      <w:r w:rsidR="002E4B7D">
        <w:rPr>
          <w:caps/>
          <w:sz w:val="28"/>
          <w:szCs w:val="28"/>
          <w:lang w:val="en-US"/>
        </w:rPr>
        <w:fldChar w:fldCharType="separate"/>
      </w:r>
      <w:r w:rsidRPr="00054122">
        <w:rPr>
          <w:rStyle w:val="a9"/>
          <w:caps/>
          <w:sz w:val="28"/>
          <w:szCs w:val="28"/>
          <w:lang w:val="en-US"/>
        </w:rPr>
        <w:t xml:space="preserve">http://www.aup.ru/books/m163/1_2_1.htm </w:t>
      </w:r>
    </w:p>
    <w:p w:rsidR="0070718F" w:rsidRPr="0070718F" w:rsidRDefault="0070718F" w:rsidP="00615848">
      <w:pPr>
        <w:ind w:left="926"/>
        <w:rPr>
          <w:caps/>
          <w:sz w:val="28"/>
          <w:szCs w:val="28"/>
          <w:lang w:val="en-US"/>
        </w:rPr>
      </w:pPr>
      <w:r w:rsidRPr="0070718F">
        <w:rPr>
          <w:rStyle w:val="a9"/>
          <w:caps/>
          <w:sz w:val="28"/>
          <w:szCs w:val="28"/>
          <w:lang w:val="en-US"/>
        </w:rPr>
        <w:t>4</w:t>
      </w:r>
      <w:r w:rsidR="002E4B7D">
        <w:rPr>
          <w:caps/>
          <w:sz w:val="28"/>
          <w:szCs w:val="28"/>
          <w:lang w:val="en-US"/>
        </w:rPr>
        <w:fldChar w:fldCharType="end"/>
      </w:r>
      <w:r w:rsidRPr="0070718F">
        <w:rPr>
          <w:caps/>
          <w:sz w:val="28"/>
          <w:szCs w:val="28"/>
          <w:lang w:val="en-US"/>
        </w:rPr>
        <w:t xml:space="preserve">. </w:t>
      </w:r>
      <w:hyperlink r:id="rId10" w:history="1">
        <w:r w:rsidRPr="00054122">
          <w:rPr>
            <w:rStyle w:val="a9"/>
            <w:caps/>
            <w:sz w:val="28"/>
            <w:szCs w:val="28"/>
            <w:lang w:val="en-US"/>
          </w:rPr>
          <w:t>http://www.matem96.ru/video_terver.shtml</w:t>
        </w:r>
      </w:hyperlink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615848" w:rsidRPr="0070718F" w:rsidRDefault="00615848" w:rsidP="005020AD">
      <w:pPr>
        <w:pStyle w:val="a5"/>
        <w:jc w:val="both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A60269" w:rsidRPr="000E10E1" w:rsidRDefault="00A60269" w:rsidP="005020AD">
      <w:pPr>
        <w:pStyle w:val="a5"/>
        <w:jc w:val="both"/>
        <w:rPr>
          <w:rFonts w:ascii="Times New Roman" w:hAnsi="Times New Roman"/>
          <w:caps/>
          <w:sz w:val="28"/>
          <w:szCs w:val="28"/>
        </w:rPr>
      </w:pPr>
      <w:r w:rsidRPr="000E10E1">
        <w:rPr>
          <w:rFonts w:ascii="Times New Roman" w:hAnsi="Times New Roman"/>
          <w:b/>
          <w:caps/>
          <w:sz w:val="28"/>
          <w:szCs w:val="28"/>
        </w:rPr>
        <w:t>4.Контроль и оценка результатов освоения дисциплины</w:t>
      </w:r>
    </w:p>
    <w:p w:rsidR="00A60269" w:rsidRDefault="00A60269" w:rsidP="005020A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60269" w:rsidRDefault="00A60269" w:rsidP="005020AD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12A28">
        <w:rPr>
          <w:rFonts w:ascii="Times New Roman" w:hAnsi="Times New Roman"/>
          <w:b/>
          <w:sz w:val="28"/>
          <w:szCs w:val="28"/>
        </w:rPr>
        <w:t>Контрольи оценка</w:t>
      </w:r>
      <w:r w:rsidRPr="00512A28">
        <w:rPr>
          <w:rFonts w:ascii="Times New Roman" w:hAnsi="Times New Roman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p w:rsidR="00A60269" w:rsidRPr="006E7DF2" w:rsidRDefault="00A60269" w:rsidP="005020A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60269" w:rsidRDefault="00A60269" w:rsidP="005020AD"/>
    <w:p w:rsidR="00A60269" w:rsidRDefault="00A60269" w:rsidP="005020AD"/>
    <w:p w:rsidR="00BA7517" w:rsidRDefault="00F26231" w:rsidP="005020AD">
      <w:r>
        <w:rPr>
          <w:noProof/>
          <w:sz w:val="28"/>
          <w:szCs w:val="28"/>
        </w:rPr>
        <w:pict>
          <v:rect id="_x0000_s1027" style="position:absolute;margin-left:28.55pt;margin-top:199.2pt;width:532.9pt;height:269.55pt;z-index:-2516587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298"/>
                    <w:gridCol w:w="5300"/>
                  </w:tblGrid>
                  <w:tr w:rsidR="0006738C">
                    <w:trPr>
                      <w:trHeight w:hRule="exact" w:val="653"/>
                    </w:trPr>
                    <w:tc>
                      <w:tcPr>
                        <w:tcW w:w="52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Default="0006738C">
                        <w:pPr>
                          <w:spacing w:line="324" w:lineRule="exact"/>
                          <w:ind w:left="247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Результаты обучения (освоенные уме-</w:t>
                        </w:r>
                      </w:p>
                      <w:p w:rsidR="0006738C" w:rsidRDefault="0006738C">
                        <w:pPr>
                          <w:spacing w:line="321" w:lineRule="exact"/>
                          <w:ind w:left="1171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ния, усвоенные знания)</w:t>
                        </w:r>
                      </w:p>
                    </w:tc>
                    <w:tc>
                      <w:tcPr>
                        <w:tcW w:w="5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Default="0006738C">
                        <w:pPr>
                          <w:spacing w:line="324" w:lineRule="exact"/>
                          <w:ind w:left="112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Формы и методы контроля и оценки ре-</w:t>
                        </w:r>
                      </w:p>
                      <w:p w:rsidR="0006738C" w:rsidRDefault="0006738C" w:rsidP="00692CE5">
                        <w:pPr>
                          <w:spacing w:line="321" w:lineRule="exact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зультатов обучения. </w:t>
                        </w:r>
                      </w:p>
                    </w:tc>
                  </w:tr>
                  <w:tr w:rsidR="0006738C">
                    <w:trPr>
                      <w:trHeight w:hRule="exact" w:val="425"/>
                    </w:trPr>
                    <w:tc>
                      <w:tcPr>
                        <w:tcW w:w="1059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Default="0006738C">
                        <w:pPr>
                          <w:spacing w:line="324" w:lineRule="exact"/>
                          <w:ind w:left="107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Знать:</w:t>
                        </w:r>
                      </w:p>
                    </w:tc>
                  </w:tr>
                  <w:tr w:rsidR="0006738C" w:rsidTr="00D109C1">
                    <w:trPr>
                      <w:trHeight w:hRule="exact" w:val="1337"/>
                    </w:trPr>
                    <w:tc>
                      <w:tcPr>
                        <w:tcW w:w="52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Pr="00D109C1" w:rsidRDefault="0006738C" w:rsidP="00D109C1">
                        <w:pPr>
                          <w:spacing w:line="320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ab/>
                          <w:t>Основы теории вероятности и математической статистики;</w:t>
                        </w:r>
                      </w:p>
                      <w:p w:rsidR="0006738C" w:rsidRDefault="0006738C" w:rsidP="00D109C1">
                        <w:pPr>
                          <w:spacing w:line="321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ab/>
                          <w:t>Основные понятия теории графов.</w:t>
                        </w:r>
                      </w:p>
                    </w:tc>
                    <w:tc>
                      <w:tcPr>
                        <w:tcW w:w="5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Default="0006738C" w:rsidP="00D109C1">
                        <w:pPr>
                          <w:spacing w:line="319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Устный опрос </w:t>
                        </w:r>
                      </w:p>
                      <w:p w:rsidR="0006738C" w:rsidRDefault="0006738C" w:rsidP="00D109C1">
                        <w:pPr>
                          <w:spacing w:line="319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Решение практических задач</w:t>
                        </w:r>
                      </w:p>
                      <w:p w:rsidR="0006738C" w:rsidRDefault="0006738C" w:rsidP="00D109C1">
                        <w:pPr>
                          <w:spacing w:line="319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Тестирование</w:t>
                        </w:r>
                      </w:p>
                    </w:tc>
                  </w:tr>
                  <w:tr w:rsidR="0006738C">
                    <w:trPr>
                      <w:trHeight w:hRule="exact" w:val="370"/>
                    </w:trPr>
                    <w:tc>
                      <w:tcPr>
                        <w:tcW w:w="52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Default="0006738C">
                        <w:pPr>
                          <w:spacing w:line="324" w:lineRule="exact"/>
                          <w:ind w:left="107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Уметь:</w:t>
                        </w:r>
                      </w:p>
                    </w:tc>
                    <w:tc>
                      <w:tcPr>
                        <w:tcW w:w="5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Default="0006738C">
                        <w:pPr>
                          <w:spacing w:line="324" w:lineRule="exact"/>
                          <w:ind w:left="107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6738C" w:rsidTr="009D7763">
                    <w:trPr>
                      <w:trHeight w:hRule="exact" w:val="2474"/>
                    </w:trPr>
                    <w:tc>
                      <w:tcPr>
                        <w:tcW w:w="52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Pr="00D109C1" w:rsidRDefault="0006738C" w:rsidP="00D109C1">
                        <w:pPr>
                          <w:spacing w:line="320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- </w:t>
                        </w: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ab/>
                          <w:t>Вычислять вероятность соб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ытий с использованием элементов </w:t>
                        </w: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>комбинаторики;</w:t>
                        </w:r>
                      </w:p>
                      <w:p w:rsidR="0006738C" w:rsidRDefault="0006738C" w:rsidP="00D109C1">
                        <w:pPr>
                          <w:spacing w:line="321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  <w:r w:rsidRPr="00D109C1">
                          <w:rPr>
                            <w:color w:val="000000"/>
                            <w:sz w:val="28"/>
                            <w:szCs w:val="28"/>
                          </w:rPr>
                          <w:tab/>
                          <w:t>Использовать методы математической статистики.</w:t>
                        </w:r>
                      </w:p>
                    </w:tc>
                    <w:tc>
                      <w:tcPr>
                        <w:tcW w:w="5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6738C" w:rsidRDefault="0006738C">
                        <w:pPr>
                          <w:spacing w:line="319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Устный опрос</w:t>
                        </w:r>
                      </w:p>
                      <w:p w:rsidR="0006738C" w:rsidRDefault="0006738C">
                        <w:pPr>
                          <w:spacing w:line="324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Тестирование</w:t>
                        </w:r>
                      </w:p>
                    </w:tc>
                  </w:tr>
                </w:tbl>
                <w:p w:rsidR="0006738C" w:rsidRDefault="0006738C" w:rsidP="00E530C9"/>
              </w:txbxContent>
            </v:textbox>
            <w10:wrap anchorx="page" anchory="page"/>
          </v:rect>
        </w:pict>
      </w:r>
    </w:p>
    <w:sectPr w:rsidR="00BA7517" w:rsidSect="00A6026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231" w:rsidRDefault="00F26231" w:rsidP="00394F13">
      <w:r>
        <w:separator/>
      </w:r>
    </w:p>
  </w:endnote>
  <w:endnote w:type="continuationSeparator" w:id="0">
    <w:p w:rsidR="00F26231" w:rsidRDefault="00F26231" w:rsidP="0039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8C" w:rsidRDefault="002E4B7D">
    <w:pPr>
      <w:pStyle w:val="a3"/>
      <w:jc w:val="right"/>
    </w:pPr>
    <w:r>
      <w:fldChar w:fldCharType="begin"/>
    </w:r>
    <w:r w:rsidR="0006738C">
      <w:instrText xml:space="preserve"> PAGE   \* MERGEFORMAT </w:instrText>
    </w:r>
    <w:r>
      <w:fldChar w:fldCharType="separate"/>
    </w:r>
    <w:r w:rsidR="002258A2">
      <w:rPr>
        <w:noProof/>
      </w:rPr>
      <w:t>8</w:t>
    </w:r>
    <w:r>
      <w:rPr>
        <w:noProof/>
      </w:rPr>
      <w:fldChar w:fldCharType="end"/>
    </w:r>
  </w:p>
  <w:p w:rsidR="0006738C" w:rsidRDefault="0006738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231" w:rsidRDefault="00F26231" w:rsidP="00394F13">
      <w:r>
        <w:separator/>
      </w:r>
    </w:p>
  </w:footnote>
  <w:footnote w:type="continuationSeparator" w:id="0">
    <w:p w:rsidR="00F26231" w:rsidRDefault="00F26231" w:rsidP="00394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EE9"/>
    <w:multiLevelType w:val="hybridMultilevel"/>
    <w:tmpl w:val="FDF8DF68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59724AE"/>
    <w:multiLevelType w:val="hybridMultilevel"/>
    <w:tmpl w:val="A3F2E2D2"/>
    <w:lvl w:ilvl="0" w:tplc="EC8C7CA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0A923B99"/>
    <w:multiLevelType w:val="hybridMultilevel"/>
    <w:tmpl w:val="A1F02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D00AA"/>
    <w:multiLevelType w:val="hybridMultilevel"/>
    <w:tmpl w:val="4F9EE0DC"/>
    <w:lvl w:ilvl="0" w:tplc="CC2E7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3" w:hanging="360"/>
      </w:pPr>
    </w:lvl>
    <w:lvl w:ilvl="2" w:tplc="0419001B" w:tentative="1">
      <w:start w:val="1"/>
      <w:numFmt w:val="lowerRoman"/>
      <w:lvlText w:val="%3."/>
      <w:lvlJc w:val="right"/>
      <w:pPr>
        <w:ind w:left="2053" w:hanging="180"/>
      </w:pPr>
    </w:lvl>
    <w:lvl w:ilvl="3" w:tplc="0419000F" w:tentative="1">
      <w:start w:val="1"/>
      <w:numFmt w:val="decimal"/>
      <w:lvlText w:val="%4."/>
      <w:lvlJc w:val="left"/>
      <w:pPr>
        <w:ind w:left="2773" w:hanging="360"/>
      </w:pPr>
    </w:lvl>
    <w:lvl w:ilvl="4" w:tplc="04190019" w:tentative="1">
      <w:start w:val="1"/>
      <w:numFmt w:val="lowerLetter"/>
      <w:lvlText w:val="%5."/>
      <w:lvlJc w:val="left"/>
      <w:pPr>
        <w:ind w:left="3493" w:hanging="360"/>
      </w:pPr>
    </w:lvl>
    <w:lvl w:ilvl="5" w:tplc="0419001B" w:tentative="1">
      <w:start w:val="1"/>
      <w:numFmt w:val="lowerRoman"/>
      <w:lvlText w:val="%6."/>
      <w:lvlJc w:val="right"/>
      <w:pPr>
        <w:ind w:left="4213" w:hanging="180"/>
      </w:pPr>
    </w:lvl>
    <w:lvl w:ilvl="6" w:tplc="0419000F" w:tentative="1">
      <w:start w:val="1"/>
      <w:numFmt w:val="decimal"/>
      <w:lvlText w:val="%7."/>
      <w:lvlJc w:val="left"/>
      <w:pPr>
        <w:ind w:left="4933" w:hanging="360"/>
      </w:pPr>
    </w:lvl>
    <w:lvl w:ilvl="7" w:tplc="04190019" w:tentative="1">
      <w:start w:val="1"/>
      <w:numFmt w:val="lowerLetter"/>
      <w:lvlText w:val="%8."/>
      <w:lvlJc w:val="left"/>
      <w:pPr>
        <w:ind w:left="5653" w:hanging="360"/>
      </w:pPr>
    </w:lvl>
    <w:lvl w:ilvl="8" w:tplc="041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4" w15:restartNumberingAfterBreak="0">
    <w:nsid w:val="1016536A"/>
    <w:multiLevelType w:val="hybridMultilevel"/>
    <w:tmpl w:val="3842C22E"/>
    <w:lvl w:ilvl="0" w:tplc="7408EEE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 w15:restartNumberingAfterBreak="0">
    <w:nsid w:val="11911CC5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E1A0111"/>
    <w:multiLevelType w:val="hybridMultilevel"/>
    <w:tmpl w:val="8898929C"/>
    <w:lvl w:ilvl="0" w:tplc="6CDE17F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8" w15:restartNumberingAfterBreak="0">
    <w:nsid w:val="26873A82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9" w15:restartNumberingAfterBreak="0">
    <w:nsid w:val="2FAF1007"/>
    <w:multiLevelType w:val="hybridMultilevel"/>
    <w:tmpl w:val="04D6F7C6"/>
    <w:lvl w:ilvl="0" w:tplc="40C4285E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A3C80"/>
    <w:multiLevelType w:val="hybridMultilevel"/>
    <w:tmpl w:val="4626A1D4"/>
    <w:lvl w:ilvl="0" w:tplc="0FE05E6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3A75539A"/>
    <w:multiLevelType w:val="hybridMultilevel"/>
    <w:tmpl w:val="1B5881EE"/>
    <w:lvl w:ilvl="0" w:tplc="CC2E76DE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2" w15:restartNumberingAfterBreak="0">
    <w:nsid w:val="40634A21"/>
    <w:multiLevelType w:val="hybridMultilevel"/>
    <w:tmpl w:val="0B30AD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EA2564"/>
    <w:multiLevelType w:val="hybridMultilevel"/>
    <w:tmpl w:val="2DAA3176"/>
    <w:lvl w:ilvl="0" w:tplc="0419000F">
      <w:start w:val="1"/>
      <w:numFmt w:val="decimal"/>
      <w:lvlText w:val="%1."/>
      <w:lvlJc w:val="left"/>
      <w:pPr>
        <w:ind w:left="467" w:hanging="360"/>
      </w:p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 w15:restartNumberingAfterBreak="0">
    <w:nsid w:val="46987376"/>
    <w:multiLevelType w:val="hybridMultilevel"/>
    <w:tmpl w:val="6B04161A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032C1"/>
    <w:multiLevelType w:val="hybridMultilevel"/>
    <w:tmpl w:val="13424012"/>
    <w:lvl w:ilvl="0" w:tplc="46E2D724">
      <w:start w:val="1"/>
      <w:numFmt w:val="decimal"/>
      <w:lvlText w:val="%1.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6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74FCE"/>
    <w:multiLevelType w:val="hybridMultilevel"/>
    <w:tmpl w:val="226C0276"/>
    <w:lvl w:ilvl="0" w:tplc="A956B88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 w15:restartNumberingAfterBreak="0">
    <w:nsid w:val="53A2341B"/>
    <w:multiLevelType w:val="hybridMultilevel"/>
    <w:tmpl w:val="3BE8B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B5613"/>
    <w:multiLevelType w:val="hybridMultilevel"/>
    <w:tmpl w:val="294C8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03359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1" w15:restartNumberingAfterBreak="0">
    <w:nsid w:val="5F563F38"/>
    <w:multiLevelType w:val="hybridMultilevel"/>
    <w:tmpl w:val="64A815A2"/>
    <w:lvl w:ilvl="0" w:tplc="0B9259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2" w15:restartNumberingAfterBreak="0">
    <w:nsid w:val="606013F4"/>
    <w:multiLevelType w:val="hybridMultilevel"/>
    <w:tmpl w:val="6F3E0592"/>
    <w:lvl w:ilvl="0" w:tplc="1A7A106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61CE6295"/>
    <w:multiLevelType w:val="hybridMultilevel"/>
    <w:tmpl w:val="90127FB2"/>
    <w:lvl w:ilvl="0" w:tplc="40C4285E">
      <w:start w:val="1"/>
      <w:numFmt w:val="decimal"/>
      <w:lvlText w:val="%1."/>
      <w:lvlJc w:val="left"/>
      <w:pPr>
        <w:ind w:left="70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F722A"/>
    <w:multiLevelType w:val="hybridMultilevel"/>
    <w:tmpl w:val="958222E0"/>
    <w:lvl w:ilvl="0" w:tplc="BC5A5A10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 w15:restartNumberingAfterBreak="0">
    <w:nsid w:val="65E601F1"/>
    <w:multiLevelType w:val="hybridMultilevel"/>
    <w:tmpl w:val="32E28B70"/>
    <w:lvl w:ilvl="0" w:tplc="40C4285E">
      <w:start w:val="1"/>
      <w:numFmt w:val="decimal"/>
      <w:lvlText w:val="%1."/>
      <w:lvlJc w:val="left"/>
      <w:pPr>
        <w:ind w:left="70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310FC"/>
    <w:multiLevelType w:val="hybridMultilevel"/>
    <w:tmpl w:val="128E588C"/>
    <w:lvl w:ilvl="0" w:tplc="40C4285E">
      <w:start w:val="1"/>
      <w:numFmt w:val="decimal"/>
      <w:lvlText w:val="%1."/>
      <w:lvlJc w:val="left"/>
      <w:pPr>
        <w:ind w:left="70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7" w15:restartNumberingAfterBreak="0">
    <w:nsid w:val="6FAE4880"/>
    <w:multiLevelType w:val="hybridMultilevel"/>
    <w:tmpl w:val="1A4C3E78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8" w15:restartNumberingAfterBreak="0">
    <w:nsid w:val="718078B3"/>
    <w:multiLevelType w:val="hybridMultilevel"/>
    <w:tmpl w:val="5E16C466"/>
    <w:lvl w:ilvl="0" w:tplc="40C4285E">
      <w:start w:val="1"/>
      <w:numFmt w:val="decimal"/>
      <w:lvlText w:val="%1."/>
      <w:lvlJc w:val="left"/>
      <w:pPr>
        <w:ind w:left="81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9" w15:restartNumberingAfterBreak="0">
    <w:nsid w:val="71DA05B1"/>
    <w:multiLevelType w:val="hybridMultilevel"/>
    <w:tmpl w:val="2084EBD8"/>
    <w:lvl w:ilvl="0" w:tplc="40C4285E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3" w:hanging="360"/>
      </w:pPr>
    </w:lvl>
    <w:lvl w:ilvl="2" w:tplc="0419001B" w:tentative="1">
      <w:start w:val="1"/>
      <w:numFmt w:val="lowerRoman"/>
      <w:lvlText w:val="%3."/>
      <w:lvlJc w:val="right"/>
      <w:pPr>
        <w:ind w:left="2053" w:hanging="180"/>
      </w:pPr>
    </w:lvl>
    <w:lvl w:ilvl="3" w:tplc="0419000F" w:tentative="1">
      <w:start w:val="1"/>
      <w:numFmt w:val="decimal"/>
      <w:lvlText w:val="%4."/>
      <w:lvlJc w:val="left"/>
      <w:pPr>
        <w:ind w:left="2773" w:hanging="360"/>
      </w:pPr>
    </w:lvl>
    <w:lvl w:ilvl="4" w:tplc="04190019" w:tentative="1">
      <w:start w:val="1"/>
      <w:numFmt w:val="lowerLetter"/>
      <w:lvlText w:val="%5."/>
      <w:lvlJc w:val="left"/>
      <w:pPr>
        <w:ind w:left="3493" w:hanging="360"/>
      </w:pPr>
    </w:lvl>
    <w:lvl w:ilvl="5" w:tplc="0419001B" w:tentative="1">
      <w:start w:val="1"/>
      <w:numFmt w:val="lowerRoman"/>
      <w:lvlText w:val="%6."/>
      <w:lvlJc w:val="right"/>
      <w:pPr>
        <w:ind w:left="4213" w:hanging="180"/>
      </w:pPr>
    </w:lvl>
    <w:lvl w:ilvl="6" w:tplc="0419000F" w:tentative="1">
      <w:start w:val="1"/>
      <w:numFmt w:val="decimal"/>
      <w:lvlText w:val="%7."/>
      <w:lvlJc w:val="left"/>
      <w:pPr>
        <w:ind w:left="4933" w:hanging="360"/>
      </w:pPr>
    </w:lvl>
    <w:lvl w:ilvl="7" w:tplc="04190019" w:tentative="1">
      <w:start w:val="1"/>
      <w:numFmt w:val="lowerLetter"/>
      <w:lvlText w:val="%8."/>
      <w:lvlJc w:val="left"/>
      <w:pPr>
        <w:ind w:left="5653" w:hanging="360"/>
      </w:pPr>
    </w:lvl>
    <w:lvl w:ilvl="8" w:tplc="041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30" w15:restartNumberingAfterBreak="0">
    <w:nsid w:val="735D1965"/>
    <w:multiLevelType w:val="hybridMultilevel"/>
    <w:tmpl w:val="D39A3954"/>
    <w:lvl w:ilvl="0" w:tplc="CC2E76DE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1" w15:restartNumberingAfterBreak="0">
    <w:nsid w:val="76852858"/>
    <w:multiLevelType w:val="hybridMultilevel"/>
    <w:tmpl w:val="D0DE5CBE"/>
    <w:lvl w:ilvl="0" w:tplc="0419000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39" w:hanging="360"/>
      </w:pPr>
      <w:rPr>
        <w:rFonts w:ascii="Wingdings" w:hAnsi="Wingdings" w:hint="default"/>
      </w:rPr>
    </w:lvl>
  </w:abstractNum>
  <w:abstractNum w:abstractNumId="32" w15:restartNumberingAfterBreak="0">
    <w:nsid w:val="76AC0825"/>
    <w:multiLevelType w:val="hybridMultilevel"/>
    <w:tmpl w:val="A29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7"/>
  </w:num>
  <w:num w:numId="5">
    <w:abstractNumId w:val="5"/>
  </w:num>
  <w:num w:numId="6">
    <w:abstractNumId w:val="10"/>
  </w:num>
  <w:num w:numId="7">
    <w:abstractNumId w:val="22"/>
  </w:num>
  <w:num w:numId="8">
    <w:abstractNumId w:val="21"/>
  </w:num>
  <w:num w:numId="9">
    <w:abstractNumId w:val="17"/>
  </w:num>
  <w:num w:numId="10">
    <w:abstractNumId w:val="4"/>
  </w:num>
  <w:num w:numId="11">
    <w:abstractNumId w:val="19"/>
  </w:num>
  <w:num w:numId="12">
    <w:abstractNumId w:val="12"/>
  </w:num>
  <w:num w:numId="13">
    <w:abstractNumId w:val="31"/>
  </w:num>
  <w:num w:numId="14">
    <w:abstractNumId w:val="1"/>
  </w:num>
  <w:num w:numId="15">
    <w:abstractNumId w:val="0"/>
  </w:num>
  <w:num w:numId="16">
    <w:abstractNumId w:val="8"/>
  </w:num>
  <w:num w:numId="17">
    <w:abstractNumId w:val="20"/>
  </w:num>
  <w:num w:numId="18">
    <w:abstractNumId w:val="14"/>
  </w:num>
  <w:num w:numId="19">
    <w:abstractNumId w:val="11"/>
  </w:num>
  <w:num w:numId="20">
    <w:abstractNumId w:val="3"/>
  </w:num>
  <w:num w:numId="21">
    <w:abstractNumId w:val="30"/>
  </w:num>
  <w:num w:numId="22">
    <w:abstractNumId w:val="27"/>
  </w:num>
  <w:num w:numId="23">
    <w:abstractNumId w:val="2"/>
  </w:num>
  <w:num w:numId="24">
    <w:abstractNumId w:val="13"/>
  </w:num>
  <w:num w:numId="25">
    <w:abstractNumId w:val="26"/>
  </w:num>
  <w:num w:numId="26">
    <w:abstractNumId w:val="28"/>
  </w:num>
  <w:num w:numId="27">
    <w:abstractNumId w:val="25"/>
  </w:num>
  <w:num w:numId="28">
    <w:abstractNumId w:val="23"/>
  </w:num>
  <w:num w:numId="29">
    <w:abstractNumId w:val="15"/>
  </w:num>
  <w:num w:numId="30">
    <w:abstractNumId w:val="29"/>
  </w:num>
  <w:num w:numId="31">
    <w:abstractNumId w:val="9"/>
  </w:num>
  <w:num w:numId="32">
    <w:abstractNumId w:val="2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269"/>
    <w:rsid w:val="0003766E"/>
    <w:rsid w:val="0006738C"/>
    <w:rsid w:val="000912F2"/>
    <w:rsid w:val="000C4D00"/>
    <w:rsid w:val="00126773"/>
    <w:rsid w:val="00175D2D"/>
    <w:rsid w:val="001A0F8A"/>
    <w:rsid w:val="001A141C"/>
    <w:rsid w:val="001D5993"/>
    <w:rsid w:val="00215F7D"/>
    <w:rsid w:val="002258A2"/>
    <w:rsid w:val="002B37E0"/>
    <w:rsid w:val="002C7477"/>
    <w:rsid w:val="002E4B7D"/>
    <w:rsid w:val="0033383B"/>
    <w:rsid w:val="0036061C"/>
    <w:rsid w:val="00394F13"/>
    <w:rsid w:val="0039544B"/>
    <w:rsid w:val="004463CB"/>
    <w:rsid w:val="004D6FD6"/>
    <w:rsid w:val="004E2B9B"/>
    <w:rsid w:val="004F0C0A"/>
    <w:rsid w:val="005020AD"/>
    <w:rsid w:val="00536267"/>
    <w:rsid w:val="0057365F"/>
    <w:rsid w:val="005A1FD7"/>
    <w:rsid w:val="005F7C22"/>
    <w:rsid w:val="00615848"/>
    <w:rsid w:val="00635CFA"/>
    <w:rsid w:val="00692CE5"/>
    <w:rsid w:val="006E1B70"/>
    <w:rsid w:val="006F41D4"/>
    <w:rsid w:val="0070718F"/>
    <w:rsid w:val="007726F6"/>
    <w:rsid w:val="007F6E7D"/>
    <w:rsid w:val="00846ECC"/>
    <w:rsid w:val="0087259C"/>
    <w:rsid w:val="008750B2"/>
    <w:rsid w:val="009538B4"/>
    <w:rsid w:val="009C1387"/>
    <w:rsid w:val="009D0002"/>
    <w:rsid w:val="009D0B13"/>
    <w:rsid w:val="009D7763"/>
    <w:rsid w:val="00A04E29"/>
    <w:rsid w:val="00A5247C"/>
    <w:rsid w:val="00A60269"/>
    <w:rsid w:val="00AA0E2A"/>
    <w:rsid w:val="00AA5B68"/>
    <w:rsid w:val="00AC5892"/>
    <w:rsid w:val="00B4292F"/>
    <w:rsid w:val="00BA7517"/>
    <w:rsid w:val="00BC1D97"/>
    <w:rsid w:val="00BD127E"/>
    <w:rsid w:val="00C23D07"/>
    <w:rsid w:val="00CC3154"/>
    <w:rsid w:val="00CE7E45"/>
    <w:rsid w:val="00D109C1"/>
    <w:rsid w:val="00D24F41"/>
    <w:rsid w:val="00D54FF8"/>
    <w:rsid w:val="00D90C36"/>
    <w:rsid w:val="00DC19AD"/>
    <w:rsid w:val="00E530C9"/>
    <w:rsid w:val="00E6572F"/>
    <w:rsid w:val="00E871A9"/>
    <w:rsid w:val="00EF06BB"/>
    <w:rsid w:val="00F07CE6"/>
    <w:rsid w:val="00F26231"/>
    <w:rsid w:val="00F33999"/>
    <w:rsid w:val="00FA5692"/>
    <w:rsid w:val="00FB5785"/>
    <w:rsid w:val="00FD5728"/>
    <w:rsid w:val="00FF1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4FB249F"/>
  <w15:docId w15:val="{1668E448-97D3-484C-8804-0DF233CD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D97"/>
    <w:pPr>
      <w:widowControl w:val="0"/>
      <w:autoSpaceDE w:val="0"/>
      <w:autoSpaceDN w:val="0"/>
      <w:adjustRightInd w:val="0"/>
      <w:spacing w:before="0" w:beforeAutospacing="0" w:after="0" w:afterAutospacing="0"/>
    </w:pPr>
  </w:style>
  <w:style w:type="paragraph" w:styleId="1">
    <w:name w:val="heading 1"/>
    <w:basedOn w:val="a"/>
    <w:next w:val="a"/>
    <w:link w:val="10"/>
    <w:uiPriority w:val="99"/>
    <w:qFormat/>
    <w:rsid w:val="00A60269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0269"/>
    <w:rPr>
      <w:rFonts w:ascii="Arial" w:hAnsi="Arial" w:cs="Arial"/>
      <w:b/>
      <w:bCs/>
      <w:color w:val="000080"/>
    </w:rPr>
  </w:style>
  <w:style w:type="paragraph" w:styleId="a3">
    <w:name w:val="footer"/>
    <w:basedOn w:val="a"/>
    <w:link w:val="a4"/>
    <w:uiPriority w:val="99"/>
    <w:unhideWhenUsed/>
    <w:rsid w:val="00A602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60269"/>
  </w:style>
  <w:style w:type="paragraph" w:styleId="a5">
    <w:name w:val="No Spacing"/>
    <w:qFormat/>
    <w:rsid w:val="00A60269"/>
    <w:pPr>
      <w:spacing w:before="0" w:beforeAutospacing="0" w:after="0" w:afterAutospacing="0"/>
    </w:pPr>
    <w:rPr>
      <w:rFonts w:ascii="Calibri" w:hAnsi="Calibri"/>
      <w:sz w:val="22"/>
      <w:szCs w:val="22"/>
    </w:rPr>
  </w:style>
  <w:style w:type="paragraph" w:styleId="a6">
    <w:name w:val="Body Text Indent"/>
    <w:basedOn w:val="a"/>
    <w:link w:val="a7"/>
    <w:rsid w:val="00A6026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A60269"/>
    <w:rPr>
      <w:sz w:val="24"/>
      <w:szCs w:val="24"/>
    </w:rPr>
  </w:style>
  <w:style w:type="paragraph" w:styleId="a8">
    <w:name w:val="List Paragraph"/>
    <w:basedOn w:val="a"/>
    <w:uiPriority w:val="34"/>
    <w:qFormat/>
    <w:rsid w:val="00A60269"/>
    <w:pPr>
      <w:ind w:left="720"/>
      <w:contextualSpacing/>
    </w:pPr>
  </w:style>
  <w:style w:type="character" w:styleId="a9">
    <w:name w:val="Hyperlink"/>
    <w:basedOn w:val="a0"/>
    <w:unhideWhenUsed/>
    <w:rsid w:val="00615848"/>
    <w:rPr>
      <w:color w:val="0000FF" w:themeColor="hyperlink"/>
      <w:u w:val="single"/>
    </w:rPr>
  </w:style>
  <w:style w:type="character" w:styleId="aa">
    <w:name w:val="FollowedHyperlink"/>
    <w:basedOn w:val="a0"/>
    <w:semiHidden/>
    <w:unhideWhenUsed/>
    <w:rsid w:val="006158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3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6;&#1090;&#1082;&#1088;&#1099;&#1090;&#1099;&#1081;&#1091;&#1088;&#1086;&#1082;.&#1088;&#1092;/&#1089;&#1090;&#1072;&#1090;&#1100;&#1080;/526665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atem96.ru/video_terver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tistica.ru/theo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12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25</cp:revision>
  <cp:lastPrinted>2019-03-06T11:33:00Z</cp:lastPrinted>
  <dcterms:created xsi:type="dcterms:W3CDTF">2015-02-04T18:20:00Z</dcterms:created>
  <dcterms:modified xsi:type="dcterms:W3CDTF">2021-05-31T07:55:00Z</dcterms:modified>
</cp:coreProperties>
</file>